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07" w:rsidRPr="00A95907" w:rsidRDefault="00A95907" w:rsidP="00A959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A95907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ИЗ "ЕСТЕСТВЕННОЙ ИСТОРИИ" ПЛИНИЯ СТАРШЕГО, I в. н.э.</w:t>
      </w:r>
    </w:p>
    <w:p w:rsidR="00A95907" w:rsidRPr="00A95907" w:rsidRDefault="00A95907" w:rsidP="00A9590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br/>
      </w:r>
    </w:p>
    <w:p w:rsidR="00A95907" w:rsidRPr="00A95907" w:rsidRDefault="00A95907" w:rsidP="00A9590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&lt;...&gt; IV. 97. Некоторые писатели передают, что эти местности вплоть до реки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Вистулы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(Вислы) заселены сарматами, венедами, скифами,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гиррами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A95907" w:rsidRPr="00A95907" w:rsidRDefault="00A95907" w:rsidP="00A9590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A95907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КОРНЕЛИЙ ТАЦИТ "О ПРОИСХОЖДЕНИИ ГЕРМАНЦЕВ И МЕСТОПОЛОЖЕНИИ ГЕРМАНИИ", I в. н.э.</w:t>
      </w:r>
    </w:p>
    <w:p w:rsidR="00A95907" w:rsidRPr="00A95907" w:rsidRDefault="00A95907" w:rsidP="00A95907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br/>
        <w:t xml:space="preserve">&lt;...&gt; 46. Здесь конец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Свебии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Отнести ли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певкинов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венедов и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феннов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к германцам или сарматам, право не знаю, хотя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певкины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которых некоторые называют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бастарнами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речью, образом жизни, оседлостью и жилищами повторяют германцев. Неопрятность у всех, праздность и косность среди знати. Из-за смешанных браков их облик становится все безобразнее, и они приобретают черты сарматов. Венеды переняли многое из их нравов, ибо ради грабежа рыщут по лесам и горам, какие только ни существуют между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певкинами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феннами</w:t>
      </w:r>
      <w:proofErr w:type="spell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Однако их скорее можно причислить к германцам, потому что они сооружают себе дома, носят щиты и передвигаются пешими, и </w:t>
      </w:r>
      <w:proofErr w:type="gramStart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>притом</w:t>
      </w:r>
      <w:proofErr w:type="gramEnd"/>
      <w:r w:rsidRPr="00A9590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 большой быстротой; все это отмежевывает их от сарматов, проводящих всю жизнь в повозке и на коне.</w:t>
      </w:r>
    </w:p>
    <w:p w:rsidR="00A95907" w:rsidRDefault="00A95907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95907" w:rsidRDefault="00A95907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7" name="Рисунок 7" descr="https://cv01.studmed.ru/view/92f9dc1c6b6/bg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v01.studmed.ru/view/92f9dc1c6b6/bg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10" name="Рисунок 10" descr="https://cv01.studmed.ru/view/92f9dc1c6b6/bg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v01.studmed.ru/view/92f9dc1c6b6/bg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13" name="Рисунок 13" descr="https://cv01.studmed.ru/view/92f9dc1c6b6/bg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v01.studmed.ru/view/92f9dc1c6b6/bg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16" name="Рисунок 16" descr="https://cv01.studmed.ru/view/92f9dc1c6b6/bg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v01.studmed.ru/view/92f9dc1c6b6/bg1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0F" w:rsidRPr="006D420F" w:rsidRDefault="006D420F" w:rsidP="006D420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ИОРДАН О ВОЙНЕ ОСТГОТОВ С АНТАМИ, КОНЕЦ IV — НАЧАЛО V в. н.э.</w:t>
      </w:r>
    </w:p>
    <w:p w:rsidR="006D420F" w:rsidRPr="006D420F" w:rsidRDefault="006D420F" w:rsidP="006D420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br/>
      </w:r>
    </w:p>
    <w:p w:rsidR="006D420F" w:rsidRPr="006D420F" w:rsidRDefault="006D420F" w:rsidP="006D420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proofErr w:type="gram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Ввиду того что, следуя сказанному старшими писателями, я, насколько сумел, развил (те события), когда оба племени, остро готы и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везеготы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составляли еще одно целое, а также с достоверностью проследил (историю)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везеготов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уже отделившихся от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остроготов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придется нам вновь вернуться к древним их скифским поселениям и представить так же последовательно генеалогию и деяния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остроготов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Про них известно, что по смерти короля их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Германариха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они, отделенные от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везеготов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 подчиненные власти гуннов, остались в той же стране, причем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Амал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Винитарий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удержал все знаки своего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господствования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Подражая доблести деда своего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Вультульфа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он, хотя и был ниже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Германариха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 счастью и удачам, с горечью переносил подчинение гуннам. Понемногу освобождаясь из-под их власти и пробуя проявить свою силу, он двинул войско в пределы антов и, когда вступил туда, в первом сражении был побежден, но в дальнейшем стал действовать </w:t>
      </w:r>
      <w:proofErr w:type="gram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решительнее</w:t>
      </w:r>
      <w:proofErr w:type="gram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 распял короля их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Божа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 сыновьями его и с семьюдесятью старейшинами для устрашения, чтобы трупы распятых удвоили страх покоренных. Но с такой свободой повелевал он едва в течение одного года: (этого положения) не потерпел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Баламбер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король гуннов; он </w:t>
      </w:r>
      <w:proofErr w:type="gram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призвал к себе</w:t>
      </w:r>
      <w:proofErr w:type="gram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Гезимунда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сына великого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Гуннимунда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который, помня о своей клятве и верности, подчинялся гуннам со значительной частью готов и, возобновив с ним союз, повел войско на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Винитария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Долго они бились; в первом и во втором сражениях победил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Винитарий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Едва ли кто в силах припомнить побоище, подобное тому, которое устроил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Винитарий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войске гуннов! Но в третьем сражении, когда оба (противника) приблизились один к другому,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Баламбер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подкравшись к реке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Эрак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пустил</w:t>
      </w:r>
      <w:proofErr w:type="gram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стрелу и, ранив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Винитария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голову, убил его; затем он взял себе в жены племянницу его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Вадамерку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 с тех пор властвовал в мире над всем покоренным племенем готов, но, однако, так, что готским племенем всегда управлял его собственный царек, хотя и (соответственно) решению гуннов.</w:t>
      </w:r>
    </w:p>
    <w:p w:rsid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CF3454" w:rsidRP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Прокопий</w:t>
      </w:r>
      <w:proofErr w:type="spellEnd"/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t>Кесарийский</w:t>
      </w:r>
      <w:proofErr w:type="gramEnd"/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о славянах и антах</w:t>
      </w:r>
    </w:p>
    <w:p w:rsidR="00CF3454" w:rsidRP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(извлечение)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Прокопий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Кесарийский  — византийский историк VI века,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секретарь полководца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Велизария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. Самым объемным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произведе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нием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Прокопия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Кесарийского являются «Войны» в восьми книгах.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В  них описываются военные кампании, в  которых автор </w:t>
      </w:r>
      <w:proofErr w:type="gram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при</w:t>
      </w:r>
      <w:proofErr w:type="gram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нимал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непосредственное участие. В этих книгах кроме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полити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ческих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и  военных сведений, касающихся Византии,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содеражат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ся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и масса данных по этнографии народов и географии областей,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посещавшихся</w:t>
      </w:r>
      <w:proofErr w:type="gram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Прокопием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, психологические портреты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участни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lastRenderedPageBreak/>
        <w:t>ков событий и бытовые зарисовки. В частности, о славянах речь</w:t>
      </w:r>
    </w:p>
    <w:p w:rsid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идет в книге «Война с готами».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Эти племена славяне и анты, не управляются одним человеком,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но издревле живут в народоправстве (демократии), и поэтому у них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счастье и несчастье в жизни считается делом общим. И во всем ос-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тальном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 обоих этих варварских племен вся жизнь и законы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оди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наковы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Они считают, что один только бог, творец молний, является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владыкой над всеми, и ему приносят в жертву быков и совершают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другие священные обряды. Судьбы они не знают и вообще не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призна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ют, что она по отношению к людям имеет какую-либо силу, и когда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им вот-вот грозит смерть, охваченным ли болезнью, или на войне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павшим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 опасное положение, то они дают обещание, если спасутся,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тотчас же принести богу жертву за свою душу; избегнув смерти, они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приносят в жертву то, что обещали, и думают, что спасение ими куп-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лено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ценой этой жертвы. Они почитают реки, и нимф, и всякие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дру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гие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божества, приносят жертвы всем им и при помощи этих жертв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производят и гадания. Живут они в жалких хижинах, на 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большом</w:t>
      </w:r>
      <w:proofErr w:type="gramEnd"/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расстоянии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друг от друга, и все они часто меняют места жительства.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Вступая в битву, большинство из них идет на врагов со щитами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 дротиками в руках, панцирей же они никогда не надевают; иные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не носят ни рубашек (хитонов), ни плащей, а одни только штаны,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подтянутые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широким поясом на бедрах, и в таком виде идут на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сра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жение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 врагами. У тех и у других один и тот же язык, достаточно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варварский. И по внешнему виду они не отличаются друг от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дру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Они очень высокого роста и огромной силы. Цвет кожи и волос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у них очень белый или золотистый и не совсем черный, но все они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темно-красные. Образ жизни у них… грубый без всяких удобств,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вечно они покрыты грязью, но по существу они не плохие и совсем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не злобные, но во всей чистоте сохраняют гуннские нравы. И некогда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даже имя у славян и антов было одно и то же. В древности оба эти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племени называли спорами («рассеянными»), думаю, потому, что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они жили, занимая страну «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спораден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», «рассеянно», отдельными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поселками. Поэтому-то им и земли надо занимать много. Они живут,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занимая большую часть берега Истра, по ту сторону реки.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Источник: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Прокопий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из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Кесарии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Война с готами / пер. с греч. С. П.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Конд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ратьева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М., 1950 С. 297–298.</w:t>
      </w:r>
    </w:p>
    <w:p w:rsidR="00ED2077" w:rsidRPr="00CF3454" w:rsidRDefault="00ED2077" w:rsidP="00CF3454">
      <w:pPr>
        <w:rPr>
          <w:rFonts w:cs="Times New Roman"/>
          <w:sz w:val="28"/>
          <w:szCs w:val="28"/>
        </w:rPr>
      </w:pPr>
    </w:p>
    <w:p w:rsidR="00CF3454" w:rsidRP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t>Маврикий Стратег о славянах и антах</w:t>
      </w:r>
    </w:p>
    <w:p w:rsidR="00CF3454" w:rsidRPr="00CF3454" w:rsidRDefault="00CF3454" w:rsidP="00CF34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t>(извлечение)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Флавий Маврикий Тиберий Август — византийский император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в 582—602 годах. Маврикию традиционно приписывается «Страте-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гикон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», трактат о военном искусстве и состоянии империи, 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содер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жащий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, в частности, ценные сведения о славянах.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Племена славян и антов сходны по своему образу жизни,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 своим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нравам, по своей любви к свободе; их никоим образом нельзя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скло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нить к рабству или подчинению в своей стране. Они многочисленны,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выносливы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легко переносят жар, холод, дождь, наготу, недостаток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 пище. К прибывающим к ним иноземцам они относятся ласково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и, оказывая им знаки своего расположения, [при переходе их] из од-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ного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места в другое, охраняют их в случае надобности, так что если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бы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оказалось, что по нерадению того, кто принимает у себя иноземца,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последний потерпел [какой-либо] ущерб, принимавший его раньше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начинает войну [против виновного], считая долгом чести отомстить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 чужеземца.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Находящихся у них в плену они не держат в рабстве,</w:t>
      </w:r>
      <w:proofErr w:type="gramEnd"/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как прочие племена, в течение неограниченного времени, но, ограни-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чивая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[срок рабства] определенным временем, предлагают им на вы-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бор: желают ли они за известный выкуп возвратиться восвояси или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остаться там [где они находятся] на положении свободных и друзей?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У них большое количество разнообразного скота и плодов земных,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лежащих в кучах, в особенности проса и пшеницы.</w:t>
      </w:r>
      <w:proofErr w:type="gramEnd"/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Скромность их женщин превышает всякую человеческую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приро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так что большинство их считают смерть своего мужа своей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смер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тью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 добровольно удушают себя, не считая пребывание во вдовстве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за жизнь.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Они селятся в лесах, у неудобопроходимых рек, болот и озер, уст-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раивают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 своих жилищах много выходов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вследствие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случающихся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 ними, что и естественно, опасностей. Необходимые для них вещи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они зарывают в тайниках, ничем лишним открыто не владеют и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дут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жизнь бродячую…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Не имея над собой главы и враждуя друг с другом, они не 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знают военного строя, не 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способны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сражаться в правильной битве,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показываться на открытых и ровных местах. Если и случится, что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они отважились идти на бой, то они во время его с криком слегка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продвигаются вперед все вместе, и если противники не выдержат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их крика и дрогнут, то они сильно наступают; в противном случае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обращаются в бегство, не спеша померяться с силами неприятелей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 рукопашной схватке. Имея большую помощь в лесах, они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направ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ляются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 них, так как среди теснин они умеют отлично сражаться.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Часто несомую добычу они бросают [как бы] под влиянием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заме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шательства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 бегут в леса, а затем, когда наступающие бросаются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 добычу, они без труда поднимаются и наносят неприятелю вред.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Все это они мастера делать разнообразными придумываемыми ими</w:t>
      </w:r>
    </w:p>
    <w:p w:rsid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способами с целью заманить противника…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Источник: Мишулин А. В. Древние славяне в  отрывках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греко-рим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ских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 византийских писателей по VII в. //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Вестн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древ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стории. 1941 № 1.</w:t>
      </w: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С. 253–257.</w:t>
      </w:r>
    </w:p>
    <w:p w:rsidR="00CF3454" w:rsidRDefault="00CF3454" w:rsidP="00CF3454">
      <w:pPr>
        <w:rPr>
          <w:rFonts w:cs="Times New Roman"/>
          <w:sz w:val="28"/>
          <w:szCs w:val="28"/>
        </w:rPr>
      </w:pP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F3454" w:rsidRPr="00CF3454" w:rsidRDefault="00CF3454" w:rsidP="00CF345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3454" w:rsidRDefault="00A95907" w:rsidP="00CF345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765935"/>
            <wp:effectExtent l="19050" t="0" r="3175" b="0"/>
            <wp:docPr id="19" name="Рисунок 19" descr="https://cv01.studmed.ru/view/92f9dc1c6b6/bg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v01.studmed.ru/view/92f9dc1c6b6/bg3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07" w:rsidRDefault="00A95907" w:rsidP="00CF345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22" name="Рисунок 22" descr="https://cv01.studmed.ru/view/92f9dc1c6b6/bg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v01.studmed.ru/view/92f9dc1c6b6/bg3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07" w:rsidRDefault="00A95907" w:rsidP="00CF345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25" name="Рисунок 25" descr="https://cv01.studmed.ru/view/92f9dc1c6b6/bg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v01.studmed.ru/view/92f9dc1c6b6/bg3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07" w:rsidRDefault="00A95907" w:rsidP="00CF3454">
      <w:pPr>
        <w:rPr>
          <w:rFonts w:cs="Times New Roman"/>
          <w:sz w:val="28"/>
          <w:szCs w:val="28"/>
        </w:rPr>
      </w:pPr>
    </w:p>
    <w:p w:rsidR="00A95907" w:rsidRDefault="00A95907" w:rsidP="00CF345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28" name="Рисунок 28" descr="https://cv01.studmed.ru/view/92f9dc1c6b6/bg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v01.studmed.ru/view/92f9dc1c6b6/bg4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07" w:rsidRDefault="00A95907" w:rsidP="00CF345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65935"/>
            <wp:effectExtent l="19050" t="0" r="3175" b="0"/>
            <wp:docPr id="31" name="Рисунок 31" descr="https://cv01.studmed.ru/view/92f9dc1c6b6/bg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v01.studmed.ru/view/92f9dc1c6b6/bg4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0F" w:rsidRDefault="006D420F" w:rsidP="00CF3454">
      <w:pPr>
        <w:rPr>
          <w:rFonts w:cs="Times New Roman"/>
          <w:sz w:val="28"/>
          <w:szCs w:val="28"/>
        </w:rPr>
      </w:pPr>
    </w:p>
    <w:p w:rsidR="006D420F" w:rsidRPr="006D420F" w:rsidRDefault="006D420F" w:rsidP="006D420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. СВЕДЕНИЯ О СЛАВЯНАХ И РУСИ ДО X </w:t>
      </w:r>
      <w:proofErr w:type="gramStart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в</w:t>
      </w:r>
      <w:proofErr w:type="gramEnd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. ИЗ ВОСТОЧНЫХ (АРАБСКИХ) ИСТОЧНИКОВ</w:t>
      </w:r>
    </w:p>
    <w:p w:rsidR="006D420F" w:rsidRPr="006D420F" w:rsidRDefault="006D420F" w:rsidP="006D420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br/>
      </w:r>
    </w:p>
    <w:p w:rsidR="006D420F" w:rsidRPr="006D420F" w:rsidRDefault="006D420F" w:rsidP="006D420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I. О </w:t>
      </w:r>
      <w:proofErr w:type="spellStart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купцах-русах</w:t>
      </w:r>
      <w:proofErr w:type="spellEnd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(из сочинения арабского географа IX </w:t>
      </w:r>
      <w:proofErr w:type="gramStart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в</w:t>
      </w:r>
      <w:proofErr w:type="gramEnd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. Ибн </w:t>
      </w:r>
      <w:proofErr w:type="spellStart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Хордадбеха</w:t>
      </w:r>
      <w:proofErr w:type="spellEnd"/>
      <w:r w:rsidRPr="006D420F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6D420F" w:rsidRPr="006D420F" w:rsidRDefault="006D420F" w:rsidP="006D420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br/>
      </w:r>
    </w:p>
    <w:p w:rsidR="006D420F" w:rsidRPr="006D420F" w:rsidRDefault="006D420F" w:rsidP="006D420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proofErr w:type="gram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&lt;...&gt; Что же касается до русских купцов — а они вид славян, — то они вывозят бобровый мех, мех черной лисицы и мечи из самых отдаленных (частей) страны славян к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Румскому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морю, а с них (купцов) десятину взимает царь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Рума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(Византии), и если они хотят, то они отправляются по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Тнс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реке славян, и проезжают проливом столицы хазар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Хамлых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, и десятину с них взимает</w:t>
      </w:r>
      <w:proofErr w:type="gram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их (хазар) правитель. Затем они отправляются к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Джурджанскому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морю и высаживаются на любом его берегу. Диаметр этого моря 500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фарсангов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и иногда они привозят свои товары на верблюдах из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Джурджана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Багдад, где переводчиками для них служат славянские рабы. Выдают они себя за христиан и платят </w:t>
      </w:r>
      <w:proofErr w:type="spellStart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джизию</w:t>
      </w:r>
      <w:proofErr w:type="spellEnd"/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6D420F" w:rsidRPr="006D420F" w:rsidRDefault="006D420F" w:rsidP="006D420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D420F">
        <w:rPr>
          <w:rFonts w:eastAsia="Times New Roman" w:cs="Times New Roman"/>
          <w:color w:val="000000"/>
          <w:sz w:val="27"/>
          <w:szCs w:val="27"/>
          <w:lang w:eastAsia="ru-RU"/>
        </w:rPr>
        <w:br/>
      </w:r>
    </w:p>
    <w:p w:rsidR="00CF3454" w:rsidRDefault="00384397" w:rsidP="00CF3454">
      <w:pPr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2763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97" w:rsidRDefault="00384397" w:rsidP="00CF3454">
      <w:pPr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2763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97" w:rsidRDefault="00384397" w:rsidP="00CF3454">
      <w:pPr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27639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97" w:rsidRDefault="00384397" w:rsidP="00CF3454">
      <w:pPr>
        <w:rPr>
          <w:rFonts w:cs="Times New Roman"/>
          <w:sz w:val="28"/>
          <w:szCs w:val="28"/>
          <w:lang w:val="en-US"/>
        </w:rPr>
      </w:pPr>
    </w:p>
    <w:p w:rsidR="00384397" w:rsidRDefault="00384397" w:rsidP="00CF3454">
      <w:pPr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27639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397" w:rsidRDefault="00384397" w:rsidP="00CF3454">
      <w:pPr>
        <w:rPr>
          <w:rFonts w:cs="Times New Roman"/>
          <w:sz w:val="28"/>
          <w:szCs w:val="28"/>
          <w:lang w:val="en-US"/>
        </w:rPr>
      </w:pPr>
    </w:p>
    <w:p w:rsidR="00384397" w:rsidRPr="00CF3454" w:rsidRDefault="00384397" w:rsidP="0038439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«Повесть временных лет» о славянах и их соседях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«Повесть временных лет» («</w:t>
      </w:r>
      <w:proofErr w:type="spell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Несторова</w:t>
      </w:r>
      <w:proofErr w:type="spell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летопись») — наиболее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ранний</w:t>
      </w:r>
      <w:proofErr w:type="gramEnd"/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из дошедших до нас древнерусских летописных сводов на-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чала XII века, в котором описывается начальная история славян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i/>
          <w:color w:val="000000"/>
          <w:sz w:val="28"/>
          <w:szCs w:val="28"/>
          <w:lang w:eastAsia="ru-RU"/>
        </w:rPr>
        <w:t>и древнерусского государства.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Вот повести минувших лет, откуда пошла русская земля, кто в Ки-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еве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стал первым княжить и как возникла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русская земля.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Так начнем повесть сию.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потопе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трое сыновей Ноя разделили землю — Сим, Хам,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фет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И достался восток Симу: Персия, Бактрия, даже и до Индии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 долготу, а в ширину до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Ринокорура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то есть от востока и до юга,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 Сирия, и Мидия до реки Евфрат, Вавилон,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Кордуна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ассирияне,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Месопотамия, Аравия Старейшая,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Елимаис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Индия, Аравия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Силь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ная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Копия,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Комагина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вся Финикия.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&lt;…&gt; В странах же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Иафета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сидят русские, чудь и всякие народы: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меря, мурома, весь, мордва,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заволочская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чудь,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пермь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печера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ямь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угра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литва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зимигола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корсь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летгола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ливы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Ляхи же и пруссы, чудь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сидят близ моря Варяжского. По этому морю сидят варяги: отсюда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 востоку — до пределов Сима, сидят по тому же морю и к западу —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 земли Английской и Волошской.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Потомство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Иафета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также: варя-</w:t>
      </w:r>
      <w:proofErr w:type="gramEnd"/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шведы, норманны, готы,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русь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англы, галичане, волохи, римляне,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немцы,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корлязи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венецианцы, генуэзцы и прочие — они примыкают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 западе к южным странам и соседят с племенем Хамовым…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Спустя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много времени сели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славяне по Дунаю, где теперь земля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Венгерская и Болгарская. От тех славян разошлись славяне по земле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 прозвались именами своими от мест, на которых сели. Так одни,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придя, сели на реке именем Морава и прозвались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морава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а другие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назвались чехи. А вот еще те же славяне: белые хорваты, и сербы,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хорутане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Когда волохи напали на славян дунайских, и поселились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среди них, и притесняли их, то славяне эти пришли и сели на Висле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 прозвались ляхами, а от тех ляхов пошли поляки, другие ляхи —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лутичи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иные —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мазовшане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иные — поморяне.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Также и эти славяне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пришли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 сели по Днепру и назвались поля-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нами, а другие — древлянами, потому что сели в лесах, а еще другие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сели между Припятью и Двиною и назвались дреговичами, иные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сели по Двине и назвались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полочанами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по речке, впадающей в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Дви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ну, по имени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Полота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от нее и получили название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полочане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Те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жеславяне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которые сели около озера Ильменя, прозвались своим именем — славянами, и построили город, и назвали его Новгородом.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 другие сели по Десне, и по Сейму, и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Суде, и назвались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северя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нами. И так разошелся славянский народ, а по его имени и грамота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назвалась «славянская».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Когда же поляне жили отдельно по горам этим, тут был путь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Варяг в Греки и из Грек по Днепру, а в верховьях Днепра — волок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Ловоти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а по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Ловоти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можно войти в Ильмень, озеро великое; из этого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озера вытекает Волхов и впадает в озеро великое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Нево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и устье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того озера впадает в море Варяжское. И по тому морю можно плыть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до Рима, а от Рима можно приплыть по тому же морю к Царьграду,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а от Царьграда можно приплыть в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Понт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море, в которое впадает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Днепр река. Днепр же вытекает из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Оковского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леса и течет на юг,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а Двина из того же леса течет, и направляется на север, и впадает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 море Варяжское. Из того же леса течет Волга на восток и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впада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семьюдесятью устьями в море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Хвалисское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Так и из Руси можно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плыть по Волге в Болгары и в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Хвалисы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и дальше на восток пройти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 удел Сима, а по Двине — в землю Варягов,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Варяг до Рима, от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Рима же и до племени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Хама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А Днепр впадает устьем в 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Понтийское</w:t>
      </w:r>
      <w:proofErr w:type="gramEnd"/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море; это море слывет Русским,— по берегам его учил, как говорят,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святой Андрей, брат Петра. &lt;…&gt;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Поляне же жили в те времена отдельно и управлялись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своими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дами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; ибо и до той братии (о которой речь в дальнейшем) были уже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поляне, и жили они родами на своих местах, и каждый управлялся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самостоятельно. И были три брата: один по имени Кий, другой —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Щек и третий — Хорив, а сестра их была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лыбедь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Сидел Кий на горе,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где ныне подъем Боричев, а Щек сидел на горе, которая ныне зовет-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Щековица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а Хорив на третьей горе, которая прозвалась по нему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Хоривицей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 И построили городок во имя старшего своего брата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 назвали его Киев. Был кругом города лес и бор велик, и ловили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там зверей, а были те мужи мудры и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смыслены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и назывались они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полянами, от них поляне и доныне в Киеве. &lt;…&gt;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по смерти братьев этих потомство их стало держать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княже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ние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 полян, а у древлян было свое княжение, а у дреговичей свое,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 у славян в Новгороде свое, а другое на реке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Полоте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где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полочане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От этих последних произошли кривичи, сидящие в верховьях Вол-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ги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и в верховьях Двины, и в верховьях Днепра, их же город —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Смо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ленск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; именно там сидят кривичи. От них же происходят и северяне.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А на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Белоозере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сидит весь, а на Ростовском озере меря, а на 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Клещине</w:t>
      </w:r>
      <w:proofErr w:type="spellEnd"/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озере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также меря. А по реке Оке — там, где она впадает в Волгу,—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мурома, говорящая на своем языке, и черемисы, говорящие на своем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языке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и мордва, говорящая на своем языке. Вот кто только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гово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рит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по-славянски на Руси: поляне, древляне, новгородцы,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полочане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дреговичи, северяне,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бужане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прозванные так потому, что сидели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 Бугу, а затем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ставшие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называться волынянами. А вот другие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наро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ды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 дающие дань Руси: чудь, меря, весь, мурома, черемисы, мордва,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пермь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печера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ямь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литва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зимигола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корсь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нарова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ливонцы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,— эти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говорят на своих языках, они — потомство </w:t>
      </w:r>
      <w:proofErr w:type="spell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Иафета</w:t>
      </w:r>
      <w:proofErr w:type="spell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живущее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 се-</w:t>
      </w:r>
    </w:p>
    <w:p w:rsidR="00384397" w:rsidRPr="00CF3454" w:rsidRDefault="00384397" w:rsidP="0038439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верных </w:t>
      </w:r>
      <w:proofErr w:type="gramStart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странах</w:t>
      </w:r>
      <w:proofErr w:type="gramEnd"/>
      <w:r w:rsidRPr="00CF3454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384397" w:rsidRDefault="00384397" w:rsidP="00CF3454">
      <w:pPr>
        <w:rPr>
          <w:rFonts w:cs="Times New Roman"/>
          <w:sz w:val="28"/>
          <w:szCs w:val="28"/>
          <w:lang w:val="en-US"/>
        </w:rPr>
      </w:pPr>
    </w:p>
    <w:p w:rsidR="00384397" w:rsidRPr="00384397" w:rsidRDefault="00384397" w:rsidP="00CF3454">
      <w:pPr>
        <w:rPr>
          <w:rFonts w:cs="Times New Roman"/>
          <w:sz w:val="28"/>
          <w:szCs w:val="28"/>
          <w:lang w:val="en-US"/>
        </w:rPr>
      </w:pPr>
    </w:p>
    <w:sectPr w:rsidR="00384397" w:rsidRPr="0038439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454"/>
    <w:rsid w:val="00384397"/>
    <w:rsid w:val="00490025"/>
    <w:rsid w:val="006D420F"/>
    <w:rsid w:val="00A95907"/>
    <w:rsid w:val="00CF3454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3">
    <w:name w:val="heading 3"/>
    <w:basedOn w:val="a"/>
    <w:link w:val="30"/>
    <w:uiPriority w:val="9"/>
    <w:qFormat/>
    <w:rsid w:val="00A9590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5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959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A9590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2020-09-12T08:43:00Z</dcterms:created>
  <dcterms:modified xsi:type="dcterms:W3CDTF">2020-09-12T09:37:00Z</dcterms:modified>
</cp:coreProperties>
</file>