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CCF" w:rsidRPr="004B3CCF" w:rsidRDefault="004B3CCF" w:rsidP="004B3CCF">
      <w:pPr>
        <w:pStyle w:val="a4"/>
        <w:shd w:val="clear" w:color="auto" w:fill="EEE8DD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4B3CCF">
        <w:rPr>
          <w:color w:val="000000"/>
          <w:sz w:val="28"/>
          <w:szCs w:val="28"/>
        </w:rPr>
        <w:t>1) Не допускать никаких публикаций, возбуждающих ненависть и презрение к монархии и проникнутые общей тенденцией, направленной против ее территориальной неприкосновенности.</w:t>
      </w:r>
      <w:proofErr w:type="gramEnd"/>
    </w:p>
    <w:p w:rsidR="004B3CCF" w:rsidRPr="004B3CCF" w:rsidRDefault="004B3CCF" w:rsidP="004B3CCF">
      <w:pPr>
        <w:pStyle w:val="a4"/>
        <w:shd w:val="clear" w:color="auto" w:fill="EEE8DD"/>
        <w:spacing w:before="0" w:beforeAutospacing="0" w:after="0" w:afterAutospacing="0"/>
        <w:rPr>
          <w:color w:val="000000"/>
          <w:sz w:val="28"/>
          <w:szCs w:val="28"/>
        </w:rPr>
      </w:pPr>
      <w:r w:rsidRPr="004B3CCF">
        <w:rPr>
          <w:color w:val="000000"/>
          <w:sz w:val="28"/>
          <w:szCs w:val="28"/>
        </w:rPr>
        <w:t>2) Немедленно закрыть общество, называемое «</w:t>
      </w:r>
      <w:proofErr w:type="gramStart"/>
      <w:r w:rsidRPr="004B3CCF">
        <w:rPr>
          <w:color w:val="000000"/>
          <w:sz w:val="28"/>
          <w:szCs w:val="28"/>
        </w:rPr>
        <w:t>Народная</w:t>
      </w:r>
      <w:proofErr w:type="gramEnd"/>
      <w:r w:rsidRPr="004B3CCF">
        <w:rPr>
          <w:color w:val="000000"/>
          <w:sz w:val="28"/>
          <w:szCs w:val="28"/>
        </w:rPr>
        <w:t xml:space="preserve"> </w:t>
      </w:r>
      <w:proofErr w:type="spellStart"/>
      <w:r w:rsidRPr="004B3CCF">
        <w:rPr>
          <w:color w:val="000000"/>
          <w:sz w:val="28"/>
          <w:szCs w:val="28"/>
        </w:rPr>
        <w:t>Одбрана</w:t>
      </w:r>
      <w:proofErr w:type="spellEnd"/>
      <w:r w:rsidRPr="004B3CCF">
        <w:rPr>
          <w:color w:val="000000"/>
          <w:sz w:val="28"/>
          <w:szCs w:val="28"/>
        </w:rPr>
        <w:t>», конфисковать все средства пропаганды этого общества и принять те же меры против других обществ и учреждений в Сербии, занимающихся пропагандой против австро-венгерской монархии. Королевское правительство примет необходимые меры, чтобы воспрепятствовать образованию вновь таких обществ.</w:t>
      </w:r>
    </w:p>
    <w:p w:rsidR="004B3CCF" w:rsidRPr="004B3CCF" w:rsidRDefault="004B3CCF" w:rsidP="004B3CCF">
      <w:pPr>
        <w:pStyle w:val="a4"/>
        <w:shd w:val="clear" w:color="auto" w:fill="EEE8DD"/>
        <w:spacing w:before="0" w:beforeAutospacing="0" w:after="0" w:afterAutospacing="0"/>
        <w:rPr>
          <w:color w:val="000000"/>
          <w:sz w:val="28"/>
          <w:szCs w:val="28"/>
        </w:rPr>
      </w:pPr>
      <w:r w:rsidRPr="004B3CCF">
        <w:rPr>
          <w:color w:val="000000"/>
          <w:sz w:val="28"/>
          <w:szCs w:val="28"/>
        </w:rPr>
        <w:t>3) Незамедлительно исключить из действующих в Сербии программ учебных заведений, как в отношении личного состава учащих, так и в отношении способов обучения, все то, что служит или могло бы служить к распространению пропаганды против Австро-Венгрии.</w:t>
      </w:r>
    </w:p>
    <w:p w:rsidR="004B3CCF" w:rsidRPr="004B3CCF" w:rsidRDefault="004B3CCF" w:rsidP="004B3CCF">
      <w:pPr>
        <w:pStyle w:val="a4"/>
        <w:shd w:val="clear" w:color="auto" w:fill="EEE8DD"/>
        <w:spacing w:before="0" w:beforeAutospacing="0" w:after="0" w:afterAutospacing="0"/>
        <w:rPr>
          <w:color w:val="000000"/>
          <w:sz w:val="28"/>
          <w:szCs w:val="28"/>
        </w:rPr>
      </w:pPr>
      <w:r w:rsidRPr="004B3CCF">
        <w:rPr>
          <w:color w:val="000000"/>
          <w:sz w:val="28"/>
          <w:szCs w:val="28"/>
        </w:rPr>
        <w:t>4) Удалить с военной и административной службы вообще всех офицеров и должностных лиц, виновных по отношению к австро-венгерской монархии, имена которых австро-венгерское правительство оставляет за собою право сообщить сербскому правительству, вместе с указанием совершенных ими деяний.</w:t>
      </w:r>
    </w:p>
    <w:p w:rsidR="004B3CCF" w:rsidRPr="004B3CCF" w:rsidRDefault="004B3CCF" w:rsidP="004B3CCF">
      <w:pPr>
        <w:pStyle w:val="a4"/>
        <w:shd w:val="clear" w:color="auto" w:fill="EEE8DD"/>
        <w:spacing w:before="0" w:beforeAutospacing="0" w:after="0" w:afterAutospacing="0"/>
        <w:rPr>
          <w:color w:val="000000"/>
          <w:sz w:val="28"/>
          <w:szCs w:val="28"/>
        </w:rPr>
      </w:pPr>
      <w:r w:rsidRPr="004B3CCF">
        <w:rPr>
          <w:color w:val="000000"/>
          <w:sz w:val="28"/>
          <w:szCs w:val="28"/>
        </w:rPr>
        <w:t>5) Допустить сотрудничество в Сербии австро-венгерских органов в деле подавления революционного движения, направленного против территориальной неприкосновенности монархии.</w:t>
      </w:r>
    </w:p>
    <w:p w:rsidR="004B3CCF" w:rsidRPr="004B3CCF" w:rsidRDefault="004B3CCF" w:rsidP="004B3CCF">
      <w:pPr>
        <w:pStyle w:val="a4"/>
        <w:shd w:val="clear" w:color="auto" w:fill="EEE8DD"/>
        <w:spacing w:before="0" w:beforeAutospacing="0" w:after="0" w:afterAutospacing="0"/>
        <w:rPr>
          <w:color w:val="000000"/>
          <w:sz w:val="28"/>
          <w:szCs w:val="28"/>
        </w:rPr>
      </w:pPr>
      <w:r w:rsidRPr="004B3CCF">
        <w:rPr>
          <w:color w:val="000000"/>
          <w:sz w:val="28"/>
          <w:szCs w:val="28"/>
        </w:rPr>
        <w:t>6) Произвести судебное расследование против участников заговора 15 июня, находящихся на сербской территории, причем лица, командированные австро-венгерским правительством, примут участие в розысках, вызываемых этим расследованием.</w:t>
      </w:r>
    </w:p>
    <w:p w:rsidR="004B3CCF" w:rsidRPr="004B3CCF" w:rsidRDefault="004B3CCF" w:rsidP="004B3CCF">
      <w:pPr>
        <w:pStyle w:val="a4"/>
        <w:shd w:val="clear" w:color="auto" w:fill="EEE8DD"/>
        <w:spacing w:before="0" w:beforeAutospacing="0" w:after="0" w:afterAutospacing="0"/>
        <w:rPr>
          <w:color w:val="000000"/>
          <w:sz w:val="28"/>
          <w:szCs w:val="28"/>
        </w:rPr>
      </w:pPr>
      <w:r w:rsidRPr="004B3CCF">
        <w:rPr>
          <w:color w:val="000000"/>
          <w:sz w:val="28"/>
          <w:szCs w:val="28"/>
        </w:rPr>
        <w:t xml:space="preserve">7) Срочно арестовать коменданта </w:t>
      </w:r>
      <w:proofErr w:type="spellStart"/>
      <w:r w:rsidRPr="004B3CCF">
        <w:rPr>
          <w:color w:val="000000"/>
          <w:sz w:val="28"/>
          <w:szCs w:val="28"/>
        </w:rPr>
        <w:t>Воя-Танкесича</w:t>
      </w:r>
      <w:proofErr w:type="spellEnd"/>
      <w:r w:rsidRPr="004B3CCF">
        <w:rPr>
          <w:color w:val="000000"/>
          <w:sz w:val="28"/>
          <w:szCs w:val="28"/>
        </w:rPr>
        <w:t xml:space="preserve">, некоего Милана </w:t>
      </w:r>
      <w:proofErr w:type="spellStart"/>
      <w:r w:rsidRPr="004B3CCF">
        <w:rPr>
          <w:color w:val="000000"/>
          <w:sz w:val="28"/>
          <w:szCs w:val="28"/>
        </w:rPr>
        <w:t>Цыгановича</w:t>
      </w:r>
      <w:proofErr w:type="spellEnd"/>
      <w:r w:rsidRPr="004B3CCF">
        <w:rPr>
          <w:color w:val="000000"/>
          <w:sz w:val="28"/>
          <w:szCs w:val="28"/>
        </w:rPr>
        <w:t xml:space="preserve">, чиновника сербской государственной службы, скомпрометированного результатами </w:t>
      </w:r>
      <w:proofErr w:type="spellStart"/>
      <w:r w:rsidRPr="004B3CCF">
        <w:rPr>
          <w:color w:val="000000"/>
          <w:sz w:val="28"/>
          <w:szCs w:val="28"/>
        </w:rPr>
        <w:t>сараевского</w:t>
      </w:r>
      <w:proofErr w:type="spellEnd"/>
      <w:r w:rsidRPr="004B3CCF">
        <w:rPr>
          <w:color w:val="000000"/>
          <w:sz w:val="28"/>
          <w:szCs w:val="28"/>
        </w:rPr>
        <w:t xml:space="preserve"> расследования.</w:t>
      </w:r>
    </w:p>
    <w:p w:rsidR="004B3CCF" w:rsidRPr="004B3CCF" w:rsidRDefault="004B3CCF" w:rsidP="004B3CCF">
      <w:pPr>
        <w:pStyle w:val="a4"/>
        <w:shd w:val="clear" w:color="auto" w:fill="EEE8DD"/>
        <w:spacing w:before="0" w:beforeAutospacing="0" w:after="0" w:afterAutospacing="0"/>
        <w:rPr>
          <w:color w:val="000000"/>
          <w:sz w:val="28"/>
          <w:szCs w:val="28"/>
        </w:rPr>
      </w:pPr>
      <w:r w:rsidRPr="004B3CCF">
        <w:rPr>
          <w:color w:val="000000"/>
          <w:sz w:val="28"/>
          <w:szCs w:val="28"/>
        </w:rPr>
        <w:t xml:space="preserve">8) Принять действительные меры к воспрепятствованию оказания содействия сербскими властями в незаконной торговле оружием и взрывчатыми веществами через границу и уволить и подвергнуть также суровому наказанию чинов пограничной службы в </w:t>
      </w:r>
      <w:proofErr w:type="spellStart"/>
      <w:r w:rsidRPr="004B3CCF">
        <w:rPr>
          <w:color w:val="000000"/>
          <w:sz w:val="28"/>
          <w:szCs w:val="28"/>
        </w:rPr>
        <w:t>Шабаце</w:t>
      </w:r>
      <w:proofErr w:type="spellEnd"/>
      <w:r w:rsidRPr="004B3CCF">
        <w:rPr>
          <w:color w:val="000000"/>
          <w:sz w:val="28"/>
          <w:szCs w:val="28"/>
        </w:rPr>
        <w:t xml:space="preserve"> и </w:t>
      </w:r>
      <w:proofErr w:type="spellStart"/>
      <w:r w:rsidRPr="004B3CCF">
        <w:rPr>
          <w:color w:val="000000"/>
          <w:sz w:val="28"/>
          <w:szCs w:val="28"/>
        </w:rPr>
        <w:t>Лознице</w:t>
      </w:r>
      <w:proofErr w:type="spellEnd"/>
      <w:r w:rsidRPr="004B3CCF">
        <w:rPr>
          <w:color w:val="000000"/>
          <w:sz w:val="28"/>
          <w:szCs w:val="28"/>
        </w:rPr>
        <w:t xml:space="preserve">, виновных в том, что оказали содействие руководителям </w:t>
      </w:r>
      <w:proofErr w:type="spellStart"/>
      <w:r w:rsidRPr="004B3CCF">
        <w:rPr>
          <w:color w:val="000000"/>
          <w:sz w:val="28"/>
          <w:szCs w:val="28"/>
        </w:rPr>
        <w:t>сараевского</w:t>
      </w:r>
      <w:proofErr w:type="spellEnd"/>
      <w:r w:rsidRPr="004B3CCF">
        <w:rPr>
          <w:color w:val="000000"/>
          <w:sz w:val="28"/>
          <w:szCs w:val="28"/>
        </w:rPr>
        <w:t xml:space="preserve"> покушения, облегчив им переезд через границу.</w:t>
      </w:r>
    </w:p>
    <w:p w:rsidR="004B3CCF" w:rsidRPr="004B3CCF" w:rsidRDefault="004B3CCF" w:rsidP="004B3CCF">
      <w:pPr>
        <w:pStyle w:val="a4"/>
        <w:shd w:val="clear" w:color="auto" w:fill="EEE8DD"/>
        <w:spacing w:before="0" w:beforeAutospacing="0" w:after="0" w:afterAutospacing="0"/>
        <w:rPr>
          <w:color w:val="000000"/>
          <w:sz w:val="28"/>
          <w:szCs w:val="28"/>
        </w:rPr>
      </w:pPr>
      <w:r w:rsidRPr="004B3CCF">
        <w:rPr>
          <w:color w:val="000000"/>
          <w:sz w:val="28"/>
          <w:szCs w:val="28"/>
        </w:rPr>
        <w:t>9) Дать австро-венгерскому правительству объяснение по поводу совершенно не могущих быть оправданными заявлений высших сербских чинов, как в Сербии, так и за границей, которые, несмотря на занимаемое ими официальное положение, позволили себе после покушения 15 июня высказываться в интервью во враждебном по отношению к австро-венгерской монархии тоне.</w:t>
      </w:r>
    </w:p>
    <w:p w:rsidR="004B3CCF" w:rsidRPr="004B3CCF" w:rsidRDefault="004B3CCF" w:rsidP="004B3CCF">
      <w:pPr>
        <w:pStyle w:val="a4"/>
        <w:shd w:val="clear" w:color="auto" w:fill="EEE8DD"/>
        <w:spacing w:before="0" w:beforeAutospacing="0" w:after="0" w:afterAutospacing="0"/>
        <w:rPr>
          <w:color w:val="000000"/>
          <w:sz w:val="28"/>
          <w:szCs w:val="28"/>
        </w:rPr>
      </w:pPr>
      <w:r w:rsidRPr="004B3CCF">
        <w:rPr>
          <w:color w:val="000000"/>
          <w:sz w:val="28"/>
          <w:szCs w:val="28"/>
        </w:rPr>
        <w:t>10) Без замедления уведомить австро-венгерское правительство об осуществлении указанных в предыдущих пунктах мер.</w:t>
      </w:r>
    </w:p>
    <w:p w:rsidR="005E4E23" w:rsidRDefault="005E4E23" w:rsidP="004B3CCF">
      <w:pPr>
        <w:spacing w:after="0"/>
      </w:pPr>
    </w:p>
    <w:sectPr w:rsidR="005E4E23" w:rsidSect="005E4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26EEE"/>
    <w:multiLevelType w:val="multilevel"/>
    <w:tmpl w:val="C74E6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3CCF"/>
    <w:rsid w:val="004B3CCF"/>
    <w:rsid w:val="005E4E23"/>
    <w:rsid w:val="00856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3CC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B3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8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2019-09-09T13:52:00Z</cp:lastPrinted>
  <dcterms:created xsi:type="dcterms:W3CDTF">2019-09-09T13:50:00Z</dcterms:created>
  <dcterms:modified xsi:type="dcterms:W3CDTF">2019-09-09T14:02:00Z</dcterms:modified>
</cp:coreProperties>
</file>