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9D2C6E" w:rsidP="009D2C6E">
      <w:pPr>
        <w:jc w:val="center"/>
      </w:pPr>
      <w:r>
        <w:t>Государственный долг</w:t>
      </w:r>
    </w:p>
    <w:p w:rsidR="009D2C6E" w:rsidRDefault="009D2C6E" w:rsidP="009D2C6E">
      <w:pPr>
        <w:spacing w:after="0"/>
      </w:pPr>
      <w:r>
        <w:t xml:space="preserve">1. Государственный долг-это сумма непогашенных обязательств государства. </w:t>
      </w:r>
      <w:proofErr w:type="gramStart"/>
      <w:r>
        <w:t xml:space="preserve">Государственный долг делится на внутренний (     </w:t>
      </w:r>
      <w:proofErr w:type="gramEnd"/>
    </w:p>
    <w:p w:rsidR="009D2C6E" w:rsidRDefault="009D2C6E" w:rsidP="009D2C6E">
      <w:pPr>
        <w:spacing w:after="0"/>
      </w:pPr>
      <w:r>
        <w:t xml:space="preserve">                                                                           ) и внешний</w:t>
      </w:r>
      <w:proofErr w:type="gramStart"/>
      <w:r>
        <w:t xml:space="preserve"> (</w:t>
      </w:r>
      <w:proofErr w:type="gramEnd"/>
    </w:p>
    <w:p w:rsidR="009D2C6E" w:rsidRDefault="009D2C6E" w:rsidP="009D2C6E">
      <w:pPr>
        <w:spacing w:after="0"/>
      </w:pPr>
      <w:r>
        <w:t xml:space="preserve">                                                                                                                                           ).</w:t>
      </w: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  <w:r>
        <w:t xml:space="preserve">2. Как бюджетный кодекс определяет максимальный размер долга:  </w:t>
      </w: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  <w:r>
        <w:t>3. Управление государственным долгом в соответствии с БК РФ-это</w:t>
      </w: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</w:p>
    <w:p w:rsidR="009D2C6E" w:rsidRDefault="009D2C6E" w:rsidP="009D2C6E">
      <w:pPr>
        <w:spacing w:after="0"/>
      </w:pPr>
      <w:r>
        <w:t>4. Раскройте суть основных методов управления государственным долгом.</w:t>
      </w:r>
    </w:p>
    <w:tbl>
      <w:tblPr>
        <w:tblStyle w:val="a3"/>
        <w:tblW w:w="0" w:type="auto"/>
        <w:tblLook w:val="04A0"/>
      </w:tblPr>
      <w:tblGrid>
        <w:gridCol w:w="2162"/>
        <w:gridCol w:w="7409"/>
      </w:tblGrid>
      <w:tr w:rsidR="009D2C6E" w:rsidTr="009D2C6E">
        <w:tc>
          <w:tcPr>
            <w:tcW w:w="2162" w:type="dxa"/>
          </w:tcPr>
          <w:p w:rsidR="009D2C6E" w:rsidRDefault="009D2C6E" w:rsidP="009D2C6E">
            <w:r>
              <w:t>Рефинансирование</w:t>
            </w:r>
          </w:p>
          <w:p w:rsidR="009D2C6E" w:rsidRDefault="009D2C6E" w:rsidP="009D2C6E"/>
          <w:p w:rsidR="009D2C6E" w:rsidRDefault="009D2C6E" w:rsidP="009D2C6E"/>
          <w:p w:rsidR="009D2C6E" w:rsidRDefault="009D2C6E" w:rsidP="009D2C6E"/>
          <w:p w:rsidR="009D2C6E" w:rsidRDefault="009D2C6E" w:rsidP="009D2C6E"/>
          <w:p w:rsidR="009D2C6E" w:rsidRDefault="009D2C6E" w:rsidP="009D2C6E"/>
          <w:p w:rsidR="009D2C6E" w:rsidRDefault="009D2C6E" w:rsidP="009D2C6E"/>
        </w:tc>
        <w:tc>
          <w:tcPr>
            <w:tcW w:w="7409" w:type="dxa"/>
          </w:tcPr>
          <w:p w:rsidR="009D2C6E" w:rsidRDefault="009D2C6E" w:rsidP="009D2C6E"/>
        </w:tc>
      </w:tr>
      <w:tr w:rsidR="009D2C6E" w:rsidTr="009D2C6E">
        <w:tc>
          <w:tcPr>
            <w:tcW w:w="2162" w:type="dxa"/>
          </w:tcPr>
          <w:p w:rsidR="009D2C6E" w:rsidRDefault="009D2C6E" w:rsidP="009D2C6E">
            <w:r>
              <w:t>Реструктуризация</w:t>
            </w:r>
          </w:p>
          <w:p w:rsidR="009D2C6E" w:rsidRDefault="009D2C6E" w:rsidP="009D2C6E"/>
          <w:p w:rsidR="009D2C6E" w:rsidRDefault="009D2C6E" w:rsidP="009D2C6E"/>
          <w:p w:rsidR="009D2C6E" w:rsidRDefault="009D2C6E" w:rsidP="009D2C6E"/>
          <w:p w:rsidR="009D2C6E" w:rsidRDefault="009D2C6E" w:rsidP="009D2C6E"/>
          <w:p w:rsidR="009D2C6E" w:rsidRDefault="009D2C6E" w:rsidP="009D2C6E"/>
        </w:tc>
        <w:tc>
          <w:tcPr>
            <w:tcW w:w="7409" w:type="dxa"/>
          </w:tcPr>
          <w:p w:rsidR="009D2C6E" w:rsidRDefault="009D2C6E" w:rsidP="009D2C6E"/>
        </w:tc>
      </w:tr>
      <w:tr w:rsidR="009D2C6E" w:rsidTr="009D2C6E">
        <w:tc>
          <w:tcPr>
            <w:tcW w:w="2162" w:type="dxa"/>
          </w:tcPr>
          <w:p w:rsidR="009D2C6E" w:rsidRDefault="009D2C6E" w:rsidP="009D2C6E">
            <w:r>
              <w:t>Унификация</w:t>
            </w:r>
          </w:p>
          <w:p w:rsidR="009D2C6E" w:rsidRDefault="009D2C6E" w:rsidP="009D2C6E"/>
          <w:p w:rsidR="009D2C6E" w:rsidRDefault="009D2C6E" w:rsidP="009D2C6E"/>
        </w:tc>
        <w:tc>
          <w:tcPr>
            <w:tcW w:w="7409" w:type="dxa"/>
          </w:tcPr>
          <w:p w:rsidR="009D2C6E" w:rsidRDefault="009D2C6E" w:rsidP="009D2C6E"/>
        </w:tc>
      </w:tr>
      <w:tr w:rsidR="009D2C6E" w:rsidTr="009D2C6E">
        <w:tc>
          <w:tcPr>
            <w:tcW w:w="2162" w:type="dxa"/>
          </w:tcPr>
          <w:p w:rsidR="009D2C6E" w:rsidRDefault="009D2C6E" w:rsidP="009D2C6E">
            <w:r>
              <w:t>Консолидация</w:t>
            </w:r>
          </w:p>
          <w:p w:rsidR="009D2C6E" w:rsidRDefault="009D2C6E" w:rsidP="009D2C6E"/>
          <w:p w:rsidR="009D2C6E" w:rsidRDefault="009D2C6E" w:rsidP="009D2C6E"/>
        </w:tc>
        <w:tc>
          <w:tcPr>
            <w:tcW w:w="7409" w:type="dxa"/>
          </w:tcPr>
          <w:p w:rsidR="009D2C6E" w:rsidRDefault="009D2C6E" w:rsidP="009D2C6E"/>
          <w:p w:rsidR="009D2C6E" w:rsidRDefault="009D2C6E" w:rsidP="009D2C6E"/>
          <w:p w:rsidR="009D2C6E" w:rsidRDefault="009D2C6E" w:rsidP="009D2C6E"/>
          <w:p w:rsidR="009D2C6E" w:rsidRDefault="009D2C6E" w:rsidP="009D2C6E"/>
        </w:tc>
      </w:tr>
      <w:tr w:rsidR="009D2C6E" w:rsidTr="009D2C6E">
        <w:tc>
          <w:tcPr>
            <w:tcW w:w="2162" w:type="dxa"/>
          </w:tcPr>
          <w:p w:rsidR="009D2C6E" w:rsidRDefault="009D2C6E" w:rsidP="009D2C6E">
            <w:r>
              <w:t>Конверсия</w:t>
            </w:r>
          </w:p>
          <w:p w:rsidR="009D2C6E" w:rsidRDefault="009D2C6E" w:rsidP="009D2C6E"/>
          <w:p w:rsidR="009D2C6E" w:rsidRDefault="009D2C6E" w:rsidP="009D2C6E"/>
        </w:tc>
        <w:tc>
          <w:tcPr>
            <w:tcW w:w="7409" w:type="dxa"/>
          </w:tcPr>
          <w:p w:rsidR="009D2C6E" w:rsidRDefault="009D2C6E" w:rsidP="009D2C6E"/>
        </w:tc>
      </w:tr>
      <w:tr w:rsidR="009D2C6E" w:rsidTr="009D2C6E">
        <w:tc>
          <w:tcPr>
            <w:tcW w:w="2162" w:type="dxa"/>
          </w:tcPr>
          <w:p w:rsidR="009D2C6E" w:rsidRDefault="009D2C6E" w:rsidP="009D2C6E">
            <w:r>
              <w:t>Отсрочка</w:t>
            </w:r>
          </w:p>
          <w:p w:rsidR="009D2C6E" w:rsidRDefault="009D2C6E" w:rsidP="009D2C6E"/>
          <w:p w:rsidR="009D2C6E" w:rsidRDefault="009D2C6E" w:rsidP="009D2C6E"/>
          <w:p w:rsidR="009D2C6E" w:rsidRDefault="009D2C6E" w:rsidP="009D2C6E"/>
        </w:tc>
        <w:tc>
          <w:tcPr>
            <w:tcW w:w="7409" w:type="dxa"/>
          </w:tcPr>
          <w:p w:rsidR="009D2C6E" w:rsidRDefault="009D2C6E" w:rsidP="009D2C6E"/>
        </w:tc>
      </w:tr>
      <w:tr w:rsidR="009D2C6E" w:rsidTr="009D2C6E">
        <w:tc>
          <w:tcPr>
            <w:tcW w:w="2162" w:type="dxa"/>
          </w:tcPr>
          <w:p w:rsidR="009D2C6E" w:rsidRDefault="009D2C6E" w:rsidP="004B4257">
            <w:r>
              <w:t>Аннулирование</w:t>
            </w:r>
          </w:p>
        </w:tc>
        <w:tc>
          <w:tcPr>
            <w:tcW w:w="7409" w:type="dxa"/>
          </w:tcPr>
          <w:p w:rsidR="009D2C6E" w:rsidRDefault="009D2C6E" w:rsidP="009D2C6E"/>
          <w:p w:rsidR="004B4257" w:rsidRDefault="004B4257" w:rsidP="009D2C6E"/>
          <w:p w:rsidR="004B4257" w:rsidRDefault="004B4257" w:rsidP="009D2C6E"/>
        </w:tc>
      </w:tr>
    </w:tbl>
    <w:p w:rsidR="009D2C6E" w:rsidRDefault="009D2C6E" w:rsidP="009D2C6E">
      <w:pPr>
        <w:jc w:val="both"/>
      </w:pPr>
    </w:p>
    <w:sectPr w:rsidR="009D2C6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2C6E"/>
    <w:rsid w:val="004B4257"/>
    <w:rsid w:val="009D2C6E"/>
    <w:rsid w:val="00ED2077"/>
    <w:rsid w:val="00F9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2022-11-21T16:36:00Z</cp:lastPrinted>
  <dcterms:created xsi:type="dcterms:W3CDTF">2022-11-21T16:26:00Z</dcterms:created>
  <dcterms:modified xsi:type="dcterms:W3CDTF">2022-11-21T16:36:00Z</dcterms:modified>
</cp:coreProperties>
</file>