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C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10"/>
      </w:tblGrid>
      <w:tr w:rsidR="00AC3BEF" w:rsidRPr="00F55212" w:rsidTr="00DD5CBA">
        <w:trPr>
          <w:tblCellSpacing w:w="15" w:type="dxa"/>
        </w:trPr>
        <w:tc>
          <w:tcPr>
            <w:tcW w:w="7650" w:type="dxa"/>
            <w:shd w:val="clear" w:color="auto" w:fill="FFFFCE"/>
            <w:vAlign w:val="center"/>
            <w:hideMark/>
          </w:tcPr>
          <w:p w:rsidR="00AC3BEF" w:rsidRPr="00F55212" w:rsidRDefault="00AC3BEF" w:rsidP="00DD5C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</w:pPr>
            <w:r w:rsidRPr="00F55212"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t>Декрет II Всероссийского съезда Советов</w:t>
            </w:r>
            <w:r w:rsidRPr="00F55212"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br/>
              <w:t>об образовании Рабочего и Крестьянского правительства</w:t>
            </w:r>
          </w:p>
          <w:p w:rsidR="00AC3BEF" w:rsidRPr="00F55212" w:rsidRDefault="00AC3BEF" w:rsidP="00DD5CBA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55212"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br/>
            </w:r>
            <w:r w:rsidRPr="00F55212">
              <w:rPr>
                <w:rFonts w:eastAsia="Times New Roman" w:cs="Times New Roman"/>
                <w:b/>
                <w:bCs/>
                <w:i/>
                <w:iCs/>
                <w:color w:val="000080"/>
                <w:sz w:val="27"/>
                <w:szCs w:val="27"/>
                <w:lang w:eastAsia="ru-RU"/>
              </w:rPr>
              <w:t>26 октября (8 ноября) 1917 г.</w:t>
            </w:r>
          </w:p>
        </w:tc>
      </w:tr>
    </w:tbl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           Всероссийский   съезд   Советов   рабочих,   солдатских    и   крестьянских депутатов постановляет: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Образовать для   управления   страной,   впредь   до  созыва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Учредительного  собрания,  </w:t>
      </w:r>
      <w:proofErr w:type="gram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Временное</w:t>
      </w:r>
      <w:proofErr w:type="gramEnd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рабочее   и   крестьянское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правительство,   которое   будет   именоваться  Советом  </w:t>
      </w:r>
      <w:proofErr w:type="gram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Народных</w:t>
      </w:r>
      <w:proofErr w:type="gramEnd"/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Комиссаров.  Заведывание  отдельными  отраслями   </w:t>
      </w:r>
      <w:proofErr w:type="gram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жизни  поручается  комиссиям,  состав  которых  должен обеспечить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проведение в жизнь провозглашенной съездом  программы,  в  </w:t>
      </w:r>
      <w:proofErr w:type="gram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тесном</w:t>
      </w:r>
      <w:proofErr w:type="gramEnd"/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единении</w:t>
      </w:r>
      <w:proofErr w:type="gramEnd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массовыми организациями рабочих,  работниц,  матросов,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солдат, крестьян и служащих. Правительственная власть принадлежит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коллегии   председателей  этих  комиссий,  т.е.  Совету  Народных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Комиссаров.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Контроль над  деятельностью  народных  комиссаров  и   право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смещения  их  принадлежит  Всероссийскому съезду Советов рабочих,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крестьянских  и   солдатских   депутатов   и   его   Центральному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Исполнительному Комитету.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настоящий момент Совет Народных Комиссаров составляется </w:t>
      </w:r>
      <w:proofErr w:type="gram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</w:t>
      </w:r>
      <w:proofErr w:type="gramEnd"/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следующих лиц: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Совета – Владимир Ульянов (Ленин).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Народный комиссар по внутренним делам – А.И.Рыков.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Земледелия – </w:t>
      </w:r>
      <w:proofErr w:type="spell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В.П.Милютин</w:t>
      </w:r>
      <w:proofErr w:type="spellEnd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Труда – А.Г.Шляпников.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 делам военным и морским – комитет в составе: В.А.Овсеенко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(Антонов), Н.В.Крыленко и </w:t>
      </w:r>
      <w:proofErr w:type="spell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П.Е.Дыбенко</w:t>
      </w:r>
      <w:proofErr w:type="spellEnd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 делам торговли и промышленности – В.П.Ногин.                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Народного просвещения – А.В.Луначарский.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Финансов – И.И.Скворцов (Степанов).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 делам иностранным – Л.Д.Бронштейн (Троцкий).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Юстиции – </w:t>
      </w:r>
      <w:proofErr w:type="spellStart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Г.И.Оппоков</w:t>
      </w:r>
      <w:proofErr w:type="spellEnd"/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(Ломов).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 делам продовольствия – И.А.Теодорович.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Почт и телеграфов – Н.П.Авилов (Глебов).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 по  делам  национальностей  –   И.В.Джугашвили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(Сталин).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Пост народного комиссара по делам  железнодорожным  временно</w:t>
      </w:r>
    </w:p>
    <w:p w:rsidR="00AC3BEF" w:rsidRPr="00F55212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5521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остается незамещенным.</w:t>
      </w:r>
    </w:p>
    <w:p w:rsidR="00AC3BEF" w:rsidRDefault="00AC3BEF" w:rsidP="00AC3BEF"/>
    <w:tbl>
      <w:tblPr>
        <w:tblW w:w="0" w:type="auto"/>
        <w:tblCellSpacing w:w="15" w:type="dxa"/>
        <w:shd w:val="clear" w:color="auto" w:fill="FFFFC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10"/>
      </w:tblGrid>
      <w:tr w:rsidR="00AC3BEF" w:rsidRPr="006D5A40" w:rsidTr="00DD5CBA">
        <w:trPr>
          <w:tblCellSpacing w:w="15" w:type="dxa"/>
        </w:trPr>
        <w:tc>
          <w:tcPr>
            <w:tcW w:w="7650" w:type="dxa"/>
            <w:shd w:val="clear" w:color="auto" w:fill="FFFFCE"/>
            <w:vAlign w:val="center"/>
            <w:hideMark/>
          </w:tcPr>
          <w:p w:rsidR="00AC3BEF" w:rsidRPr="006D5A40" w:rsidRDefault="00AC3BEF" w:rsidP="00DD5C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</w:pPr>
            <w:r w:rsidRPr="006D5A40"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t>Декрет II Всероссийского съезда Советов</w:t>
            </w:r>
            <w:r w:rsidRPr="006D5A40"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br/>
              <w:t>о земле</w:t>
            </w:r>
          </w:p>
          <w:p w:rsidR="00AC3BEF" w:rsidRPr="006D5A40" w:rsidRDefault="00AC3BEF" w:rsidP="00DD5CBA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D5A40">
              <w:rPr>
                <w:rFonts w:eastAsia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br/>
            </w:r>
            <w:r w:rsidRPr="006D5A40">
              <w:rPr>
                <w:rFonts w:eastAsia="Times New Roman" w:cs="Times New Roman"/>
                <w:b/>
                <w:bCs/>
                <w:i/>
                <w:iCs/>
                <w:color w:val="000080"/>
                <w:sz w:val="27"/>
                <w:szCs w:val="27"/>
                <w:lang w:eastAsia="ru-RU"/>
              </w:rPr>
              <w:t>26 октября (8 ноября) 1917 г.</w:t>
            </w:r>
          </w:p>
        </w:tc>
      </w:tr>
    </w:tbl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(принят на заседании 26 октября в 2 час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очи)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Помещичья  собственность  на  землю отменяется немедленно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 всякого выкупа.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Помещичьи  имения,  равно   как   все   земли   удельные,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монастырские,  церковные,  со всем их живым и мертвым инвентарем,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усадебными  постройками  и  всеми  принадлежностями  переходят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распоряжение  волостных  земельных  комитетов  и  уездных Советов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крестьянских депутатов, впредь до Учредительного собрания.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Какая  бы  то  ни  было  порча  конфискуемого  имущества,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принадлежащего    отныне   всему   народу,   объявляется   тяжким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преступлением,  караемым  революционным  судом.  Уездные   Советы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крестьянских   депутатов   принимают  все  необходимые  меры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соблюдения строжайшего порядка при конфискации помещичьих имений,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 определения  того,  до какого размера участки и какие именно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подлежат  конфискации,  для  составления   точной   описи   всего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конфискуемого  имущества  и  для  строжайшей революционной охраны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всего  переходящего  к  народу  хозяйства  на  земле   со   всеми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постройками, орудиями, скотом, запасами продуктов и проч.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Для   руководства   по  осуществлению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великих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земельных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преобразований, впредь до окончательного их решения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Учредительным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собранием,  должен  повсюду служить следующий крестьянский наказ,   18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составленный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  основании  242  местных  крестьянских   наказов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редакцией «Известий Всероссийского Совета Крестьянских Депутатов»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опубликованный в номере 88 этих  «Известий»  (Петроград,  номер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88, 19 августа 1917 г.).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О земле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Вопрос о  земле,  во  всем  его объеме,  может быть разрешен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всенародным Учредительным собранием.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Самое справедливое разрешение земельного вопроса должно быть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таково: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</w:t>
      </w: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Право частной собственности на землю отменяется навсегда;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земля не может быть ни продаваема,  ни покупаема,  ни сдаваема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аренду,  либо в залог,  ни каким-либо другим способом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отчуждаема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Вся земля:  </w:t>
      </w: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государственная, удельная, кабинетская, монастырская,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церковная,    посессионная,    майоратная,   частновладельческая,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общественная и крестьянская  и  т.д.,  отчуждается  безвозмездно,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обращается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всенародное достояние и переходит в пользование всех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трудящихся на ней.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 пострадавшими  от  имущественного  переворота  признается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лишь  право  на общественную поддержку на время,  необходимое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приспособления к новым условиям существования.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Все недра земли: руда, нефть, уголь, соль и т.д., а также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леса  и воды,  имеющие общегосударственное значение,  переходят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исключительное пользование государства.  Все мелкие реки,  озера,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леса   и   проч.  переходят  в  пользование  общин,  при  условии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заведывания ими местными органами самоуправления.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Земельные участки с </w:t>
      </w:r>
      <w:proofErr w:type="spellStart"/>
      <w:proofErr w:type="gramStart"/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высоко-культурными</w:t>
      </w:r>
      <w:proofErr w:type="spellEnd"/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хозяйствами: сады,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плантации,  рассадники, питомники, оранжереи и т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.п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од. </w:t>
      </w: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не подлежат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разделу,  а  превращаются  в   </w:t>
      </w:r>
      <w:proofErr w:type="gramStart"/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показательные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   передаются   в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исключительное  пользование </w:t>
      </w:r>
      <w:r w:rsidRPr="006D5A4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государства или общин</w:t>
      </w: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в зависимости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размера и значения их.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Усадебная, городская и сельская земля,  с домашними садами 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огородами,  остается  в пользовании настоящих владельцев,  причем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размер  самих  участков  и  высота  налога  за  пользование   ими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определяется законодательным порядком.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Конские заводы, казенные и частные племенные скотоводства   19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птицеводства и проч.  конфискуются,  обращаются во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всенародное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достояние   и   переходят   либо   в  исключительное  пользование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государства,  либо общины,  в зависимости от величины и  значения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Вопрос о   выкупе   подлежит   рассмотрению 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Учредительного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собрания.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Весь хозяйственный инвентарь конфискованных земель, живой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мертвый, переходит в исключительное пользование государства или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общины, в зависимости от величины и значения их, без выкупа.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Конфискация инвентаря не касается малоземельных крестьян.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Право  пользования  землей  получают  все  граждане  (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различия пола) Российского государства,  желающие обрабатывать ее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своим трудом,  при помощи своей  семьи,  или  в  товариществе,  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только  до  той поры,  пока они в силах ее обрабатывать.  Наемный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 не допускается.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 случайном бессилии какого-либо члена сельского  общества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  продолжение   2   лет,   сельское   общество   обязуется,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восстановления его трудоспособности,  на этот срок прийти к  нему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помощь путем общественной обработки земли.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Земледельцы, вследствие старости или инвалидности утратившие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навсегда возможность лично обрабатывать землю,  теряют  право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пользование ею, но взамен того получают от государства пенсионное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Землепользование должно быть  уравнительным,  т.е.  земля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распределяется между трудящимися,  смотря по местным условиям,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трудовой или потребительной норме.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Формы пользования землей должны  быть  совершенно  свободны,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подворная,  хуторская,  общинная,  артельная,  как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решено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будет в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отдельных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селениях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поселках.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Вся земля,  по ее отчуждении,  поступает  в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общенародный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земельный  фонд.  Распределением  ее  между  трудящимися заведуют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местные и центральные самоуправления,  начиная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демократически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организованных  бессословных  сельских и городских общин и кончая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центральными областными учреждениями.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Земельный фонд  подвергается   периодическим   переделам 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зависимости от прироста населения и поднятия производительности 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культуры сельского хозяйства.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 изменении  границ  наделов  первоначальное  ядро  надела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 остаться неприкосновенным.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Земля выбывающих  членов поступает обратно в земельный фонд,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причем преимущественное  право  на  получение  участков  выбывших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членов  получают  ближайшие  родственники  их  и лица по указанию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выбывших.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Вложенная в землю стоимость удобрения и мелиорации (коренные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улучшения),  поскольку  они  не  использованы  при  сдаче  надела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обратно в земельный фонд, должны быть оплачены.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Если в отдельных местностях наличный земельный фонд окажется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недостаточным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для  удовлетворения  всего местного населения,  то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избыток населения подлежит переселению.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Организацию переселения,  равно как и расходы по переселению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снабжению инвентарем и проч., должно взять на себя государство.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Переселение производится   в   следующем  порядке:  желающие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безземельные крестьяне,  затем порочные члены общины, дезертиры и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проч. и, наконец, по жребию, либо по соглашению.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Все содержащееся  в  этом наказе,  как выражение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безусловной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воли огромного большинства  сознательных  крестьян  всей  России,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объявляется  временным законом,  который впредь до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Учредительного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собрания проводится  в  жизнь  по  возможности  немедленно,  а 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известных своих </w:t>
      </w:r>
      <w:proofErr w:type="gramStart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частях</w:t>
      </w:r>
      <w:proofErr w:type="gramEnd"/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той необходимой постепенностью,  которая   20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должна определяться уездными Советами крестьянских депутатов.</w:t>
      </w:r>
    </w:p>
    <w:p w:rsidR="00AC3BEF" w:rsidRPr="006D5A40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[5] Земли   рядовых   крестьян   и   рядовых   казаков    не</w:t>
      </w:r>
    </w:p>
    <w:p w:rsidR="00AC3BEF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6D5A4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конфискуются.</w:t>
      </w:r>
    </w:p>
    <w:p w:rsidR="00ED2077" w:rsidRDefault="00ED2077" w:rsidP="00AC3BEF"/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ДЕКРЕТ О МИРЕ,                             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принятый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единогласно   на  заседании  Всероссийского  съезда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Советов рабочих,  солдатских и крестьянских депутатов 26  октября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1917 г.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Рабочее и  Крестьянское правительство,  созданное революцией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24-25 октября и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опирающееся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  Советы  рабочих,  солдатских 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крестьянских  депутатов,  предлагает  всем  воюющим  народам и их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правительствам  начать  немедленно  переговоры   о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справедливом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демократическом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мире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Справедливым или   демократическим  миром,  которого  жаждет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подавляющее  большинство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истощенных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измученных  и  истерзанных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войной рабочих и трудящихся классов всех воюющих стран,  – миром,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которого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самым  определенным  и  настойчивым  образом  требовали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русские  рабочие и крестьяне после свержения царской монархии,  –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таким миром Правительство считает немедленный  мир  без  аннексий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(т.е. без захвата чужих земель, без насильственного присоединения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чужих народностей) и без контрибуций.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Такой мир предлагает  Правительство  России  заключить  всем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воюющим   народам  немедленно,  выражая  готовность  сделать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малейшей  оттяжки  тотчас  же  все  решительные  шаги  впредь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окончательного  утверждения всех условий такого мира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полномочными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собраниями народных представителей всех стран и всех наций.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 аннексией  или  захватом  чужих   земель   Правительство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понимает   сообразно   правовому  сознанию  демократии  вообще 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трудящихся классов в особенности всякое присоединение к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большому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или  сильному  государству малой или слабой народности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точно,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ясно  и  добровольно  выраженного   согласия   и   желания   этой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народности,   независимо   от   того,  когда  это  насильственное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присоединение совершено,  независимо  также  от  того,  насколько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развитой  или  отсталой является насильственно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присоединяемая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или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насильственно удерживаемая в границах данного государства  нация.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Независимо,  наконец, от того, в Европе или в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далеких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заокеанских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странах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эта нация живет.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Если какая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то  ни  было  нация  удерживается  в  границах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данного государства насилием,  если ей,  вопреки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выраженному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ее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стороны желанию – все равно,  выражено ли это желание в печати,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народных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собраниях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 в   решениях  партий  или  возмущениях 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восстаниях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против национального гнета – не предоставляется  права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свободным  голосованием,  при полном выводе войска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присоединяющей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или вообще более сильной нации,  решить без малейшего принуждения   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вопрос  о  формах  государственного существования этой нации,  то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присоединение ее является аннексией, т.е. захватом и насилием.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Продолжать эту  войну  из-за  того,  как   разделить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сильными  и  богатыми  нациями захваченные ими слабые народности,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Правительство    считает    величайшим    преступлением 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человечества  и  торжественно  заявляет свою решимость немедленно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подписать условия мира,  прекращающего эту  войну  на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равно справедливых для всех без изъятия народностей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условиях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Вместе с  тем  Правительство  заявляет,  что  оно  отнюдь не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считает   вышеуказанных   условий   мира   ультимативными,   т.е.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соглашается  рассмотреть и всякие другие условия мира,  настаивая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лишь на возможно более быстром предложении их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какой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бы то ни было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воюющей страной и на полнейшей ясности, на безусловном исключении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всякой двусмысленности и всякой  тайны  при  предложении  условий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мира.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Тайную дипломатию  Правительство отменяет,  со своей стороны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выражая твердое намерение вести все переговоры совершенно открыто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перед всем народом,  приступая немедленно к полному опубликованию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тайных договоров,  подтвержденных или заключенных  правительством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помещиков  и  капиталистов  с  февраля по 25 октября 1917 г.  Все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содержание этих тайных договоров,  поскольку оно направлено,  как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   в   большинстве  случаев  бывало,  к  доставлению  выгод 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привилегий русским помещикам  и  капиталистам,  к  удержанию  или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увеличению   аннексий   великороссов,   Правительство   объявляет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безусловно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немедленно отмененным.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Обращаясь с предложением к  правительствам  и  народам  всех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стран  начать  немедленно  открытые переговоры о заключении мира,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Правительство выражает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своей  стороны  готовность  вести  эти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переговоры как посредством письменных сношений, по телеграфу, так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путем переговоров между представителями  разных  стран  или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конференции   таковых   представителей.   Для   облегчения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таких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переговоров   Правительство   назначает    своего    полномочного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представителя в нейтральные страны.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 предлагает  всем правительствам и народам всех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воюющих стран немедленно заключить  перемирие,  причем  со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своей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стороны  считает желательным,  чтобы это перемирие было заключено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меньше как на три  месяца,  т.е.  на  такой  срок,  в  течение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которого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вполне  возможно  как  завершение  переговоров о мире с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участием представителей всех без изъятия народностей  или  наций,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втянутых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войну  или вынужденных к участию в ней,  так равно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созыв полномочных собраний народных представителей всех стран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окончательного утверждения условий мира.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Обращаясь с   этим  предложением  мира  к  правительствам 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народам всех воюющих  стран,  Временное  рабочее  и  крестьянское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правительство   России   обращается   также   в   особенности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сознательным рабочим трех самых передовых  наций  человечества  и   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самых  крупных участвующих в настоящей войне государств,  Англии,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Франции и Германии.  Рабочие этих стран оказали наибольшие услуги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делу  прогресса  и  социализма,  и  великие  образцы чартистского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движения в Англии,  ряд революций,  имевших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всемирно-историческое</w:t>
      </w:r>
      <w:proofErr w:type="gramEnd"/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значение,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совершенных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французским  пролетариатом,  наконец,  в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геройской борьбе  против  исключительного  закона  в  Германии 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образцовой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для   рабочих   всего   мира   длительной,   упорной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дисциплинированной   работе   создания   </w:t>
      </w: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массовых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пролетарских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 Германии  – все эти образцы пролетарского героизма и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исторического творчества служат нам порукой за  то,  что  рабочие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названных  стран поймут лежащие на них теперь задачи освобождения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человечества от ужасов войны и ее последствий,  что  эти  рабочие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всесторонней  решительной  и  беззаветно энергичной деятельностью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своей</w:t>
      </w:r>
      <w:proofErr w:type="gramEnd"/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помогут нам успешно довести до конца дело мира и  вместе  с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тем дело освобождения трудящихся и эксплуатируемых масс населения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всякого рабства и всякой эксплуатации.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Совета Народных Комиссаров</w:t>
      </w:r>
    </w:p>
    <w:p w:rsidR="00AC3BEF" w:rsidRPr="00AC0AE5" w:rsidRDefault="00AC3BEF" w:rsidP="00AC3BEF">
      <w:pPr>
        <w:shd w:val="clear" w:color="auto" w:fill="FFFFC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C0AE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Владимир Ульянов-Ленин.</w:t>
      </w:r>
    </w:p>
    <w:p w:rsidR="00AC3BEF" w:rsidRDefault="00AC3BEF" w:rsidP="00AC3BEF"/>
    <w:p w:rsidR="00AC3BEF" w:rsidRDefault="00AC3BEF" w:rsidP="00AC3BEF"/>
    <w:sectPr w:rsidR="00AC3BEF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BEF"/>
    <w:rsid w:val="009B35FD"/>
    <w:rsid w:val="00AC3BE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2294</Words>
  <Characters>13080</Characters>
  <Application>Microsoft Office Word</Application>
  <DocSecurity>0</DocSecurity>
  <Lines>109</Lines>
  <Paragraphs>30</Paragraphs>
  <ScaleCrop>false</ScaleCrop>
  <Company/>
  <LinksUpToDate>false</LinksUpToDate>
  <CharactersWithSpaces>15344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2022-08-01T22:10:00Z</dcterms:created>
  <dcterms:modified xsi:type="dcterms:W3CDTF">2022-08-01T22:12:00Z</dcterms:modified>
</cp:coreProperties>
</file>