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0909F3" w:rsidRDefault="00FE306C" w:rsidP="00FE306C">
      <w:pPr>
        <w:jc w:val="center"/>
        <w:rPr>
          <w:rFonts w:cs="Times New Roman"/>
          <w:szCs w:val="24"/>
        </w:rPr>
      </w:pPr>
      <w:r w:rsidRPr="000909F3">
        <w:rPr>
          <w:rFonts w:cs="Times New Roman"/>
          <w:szCs w:val="24"/>
        </w:rPr>
        <w:t>1 вариант</w:t>
      </w:r>
    </w:p>
    <w:p w:rsidR="00FE306C" w:rsidRPr="000909F3" w:rsidRDefault="00FE306C" w:rsidP="00FE306C">
      <w:pPr>
        <w:rPr>
          <w:rFonts w:cs="Times New Roman"/>
          <w:szCs w:val="24"/>
        </w:rPr>
      </w:pPr>
      <w:r w:rsidRPr="000909F3">
        <w:rPr>
          <w:rFonts w:cs="Times New Roman"/>
          <w:szCs w:val="24"/>
        </w:rPr>
        <w:t>1. Административное право-это</w:t>
      </w:r>
    </w:p>
    <w:p w:rsidR="00FE306C" w:rsidRPr="000909F3" w:rsidRDefault="00FE306C" w:rsidP="00FE306C">
      <w:pPr>
        <w:rPr>
          <w:rFonts w:cs="Times New Roman"/>
          <w:szCs w:val="24"/>
        </w:rPr>
      </w:pPr>
    </w:p>
    <w:p w:rsidR="00FE306C" w:rsidRDefault="00FE306C" w:rsidP="00FE306C">
      <w:pPr>
        <w:rPr>
          <w:rFonts w:cs="Times New Roman"/>
          <w:szCs w:val="24"/>
        </w:rPr>
      </w:pPr>
      <w:r w:rsidRPr="000909F3">
        <w:rPr>
          <w:rFonts w:cs="Times New Roman"/>
          <w:szCs w:val="24"/>
        </w:rPr>
        <w:t>2. Признаки административных правоотношений:</w:t>
      </w:r>
    </w:p>
    <w:p w:rsidR="000909F3" w:rsidRPr="000909F3" w:rsidRDefault="000909F3" w:rsidP="00FE306C">
      <w:pPr>
        <w:rPr>
          <w:rFonts w:cs="Times New Roman"/>
          <w:szCs w:val="24"/>
        </w:rPr>
      </w:pPr>
    </w:p>
    <w:p w:rsidR="00FE306C" w:rsidRPr="000909F3" w:rsidRDefault="00FE306C" w:rsidP="00FE306C">
      <w:pPr>
        <w:rPr>
          <w:rFonts w:cs="Times New Roman"/>
          <w:szCs w:val="24"/>
        </w:rPr>
      </w:pPr>
    </w:p>
    <w:p w:rsidR="00FE306C" w:rsidRPr="000909F3" w:rsidRDefault="000909F3" w:rsidP="000909F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3. </w:t>
      </w:r>
      <w:r w:rsidR="00FE306C" w:rsidRPr="000909F3">
        <w:rPr>
          <w:color w:val="000000"/>
        </w:rPr>
        <w:t>Найдите в приведённом ниже списке административные правоотношения  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1) отношения министерств и ведомств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2) отношения паспортно-визовой службы с гражданами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3) отношения судьи и обвиняемого в убийстве человека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4) отношения фирмы-производителя и магазина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5) отношения драматурга-сценариста с киностудией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6) отношения управления образования с гимназией</w:t>
      </w:r>
    </w:p>
    <w:p w:rsidR="00FE306C" w:rsidRPr="000909F3" w:rsidRDefault="00FE306C" w:rsidP="00FE306C">
      <w:pPr>
        <w:rPr>
          <w:rFonts w:cs="Times New Roman"/>
          <w:szCs w:val="24"/>
        </w:rPr>
      </w:pPr>
    </w:p>
    <w:p w:rsidR="00FE306C" w:rsidRPr="000909F3" w:rsidRDefault="000909F3" w:rsidP="000909F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4. </w:t>
      </w:r>
      <w:r w:rsidR="00FE306C" w:rsidRPr="000909F3">
        <w:rPr>
          <w:color w:val="000000"/>
        </w:rPr>
        <w:t>Выберите верные суждения об административной ответственности 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1) Субъектами административной ответственности являются физические, юридические и должностные лица.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2) По общему правилу административная ответственность наступает с 16 лет.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3) Административные наказания назначаются только судом.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4) Административная ответственность устанавливается только федеральными законами.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5) Административная ответственность не влечёт за собой судимость.</w:t>
      </w:r>
    </w:p>
    <w:p w:rsidR="00FE306C" w:rsidRDefault="00FE306C" w:rsidP="00FE306C">
      <w:pPr>
        <w:rPr>
          <w:rFonts w:cs="Times New Roman"/>
          <w:szCs w:val="24"/>
        </w:rPr>
      </w:pPr>
    </w:p>
    <w:p w:rsidR="000909F3" w:rsidRPr="000909F3" w:rsidRDefault="000909F3" w:rsidP="00FE306C">
      <w:pPr>
        <w:rPr>
          <w:rFonts w:cs="Times New Roman"/>
          <w:szCs w:val="24"/>
        </w:rPr>
      </w:pPr>
      <w:r>
        <w:rPr>
          <w:rFonts w:cs="Times New Roman"/>
          <w:szCs w:val="24"/>
        </w:rPr>
        <w:t>5. Соотнесите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1"/>
        <w:gridCol w:w="303"/>
        <w:gridCol w:w="2466"/>
      </w:tblGrid>
      <w:tr w:rsidR="00FE306C" w:rsidRPr="00FE306C" w:rsidTr="00FE306C"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06C" w:rsidRPr="00FE306C" w:rsidRDefault="00FE306C" w:rsidP="00FE306C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ПРИМЕР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06C" w:rsidRPr="00FE306C" w:rsidRDefault="00FE306C" w:rsidP="00FE306C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06C" w:rsidRPr="00FE306C" w:rsidRDefault="00FE306C" w:rsidP="00FE306C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ПРАВОНАРУШЕНИЕ</w:t>
            </w:r>
          </w:p>
        </w:tc>
      </w:tr>
      <w:tr w:rsidR="00FE306C" w:rsidRPr="00FE306C" w:rsidTr="00FE306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А) нарушение требований пожарной безопасности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Б) нарушение правил поведения зрителей при проведении официальных спортивных соревнований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В) уход с рабочего места без разрешения начальства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Г) неисполнение правил внутреннего трудового распорядка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Д) нарушение пропускного режима охраняемого объекта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06C" w:rsidRPr="00FE306C" w:rsidRDefault="00FE306C" w:rsidP="00FE306C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E306C" w:rsidRPr="00FE306C" w:rsidRDefault="00FE306C" w:rsidP="00FE306C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1) административное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2) дисциплинарное</w:t>
            </w:r>
          </w:p>
        </w:tc>
      </w:tr>
    </w:tbl>
    <w:p w:rsidR="00FE306C" w:rsidRDefault="00FE306C" w:rsidP="00FE306C">
      <w:pPr>
        <w:rPr>
          <w:rFonts w:cs="Times New Roman"/>
          <w:szCs w:val="24"/>
        </w:rPr>
      </w:pPr>
    </w:p>
    <w:p w:rsidR="000909F3" w:rsidRDefault="000909F3" w:rsidP="00FE306C">
      <w:pPr>
        <w:rPr>
          <w:rFonts w:cs="Times New Roman"/>
          <w:szCs w:val="24"/>
        </w:rPr>
      </w:pPr>
    </w:p>
    <w:p w:rsidR="000909F3" w:rsidRDefault="000909F3" w:rsidP="00FE306C">
      <w:pPr>
        <w:rPr>
          <w:rFonts w:cs="Times New Roman"/>
          <w:szCs w:val="24"/>
        </w:rPr>
      </w:pPr>
    </w:p>
    <w:p w:rsidR="000909F3" w:rsidRDefault="000909F3" w:rsidP="00FE306C">
      <w:pPr>
        <w:rPr>
          <w:rFonts w:cs="Times New Roman"/>
          <w:szCs w:val="24"/>
        </w:rPr>
      </w:pPr>
    </w:p>
    <w:p w:rsidR="000909F3" w:rsidRDefault="000909F3" w:rsidP="00FE306C">
      <w:pPr>
        <w:rPr>
          <w:rFonts w:cs="Times New Roman"/>
          <w:szCs w:val="24"/>
        </w:rPr>
      </w:pPr>
    </w:p>
    <w:p w:rsidR="000909F3" w:rsidRDefault="000909F3" w:rsidP="00FE306C">
      <w:pPr>
        <w:rPr>
          <w:rFonts w:cs="Times New Roman"/>
          <w:szCs w:val="24"/>
        </w:rPr>
      </w:pPr>
    </w:p>
    <w:p w:rsidR="00FE306C" w:rsidRPr="000909F3" w:rsidRDefault="00FE306C" w:rsidP="00FE306C">
      <w:pPr>
        <w:jc w:val="center"/>
        <w:rPr>
          <w:rFonts w:cs="Times New Roman"/>
          <w:szCs w:val="24"/>
        </w:rPr>
      </w:pPr>
      <w:r w:rsidRPr="000909F3">
        <w:rPr>
          <w:rFonts w:cs="Times New Roman"/>
          <w:szCs w:val="24"/>
        </w:rPr>
        <w:lastRenderedPageBreak/>
        <w:t>2 вариант</w:t>
      </w:r>
    </w:p>
    <w:p w:rsidR="00FE306C" w:rsidRPr="000909F3" w:rsidRDefault="00FE306C" w:rsidP="00FE306C">
      <w:pPr>
        <w:rPr>
          <w:rFonts w:cs="Times New Roman"/>
          <w:szCs w:val="24"/>
        </w:rPr>
      </w:pPr>
      <w:r w:rsidRPr="000909F3">
        <w:rPr>
          <w:rFonts w:cs="Times New Roman"/>
          <w:szCs w:val="24"/>
        </w:rPr>
        <w:t>1.Административное правонарушение-это</w:t>
      </w:r>
    </w:p>
    <w:p w:rsidR="00FE306C" w:rsidRPr="000909F3" w:rsidRDefault="00FE306C" w:rsidP="00FE306C">
      <w:pPr>
        <w:rPr>
          <w:rFonts w:cs="Times New Roman"/>
          <w:szCs w:val="24"/>
        </w:rPr>
      </w:pPr>
    </w:p>
    <w:p w:rsidR="00FE306C" w:rsidRDefault="00FE306C" w:rsidP="00FE306C">
      <w:pPr>
        <w:rPr>
          <w:rFonts w:cs="Times New Roman"/>
          <w:szCs w:val="24"/>
        </w:rPr>
      </w:pPr>
      <w:r w:rsidRPr="000909F3">
        <w:rPr>
          <w:rFonts w:cs="Times New Roman"/>
          <w:szCs w:val="24"/>
        </w:rPr>
        <w:t>2.Виды административных наказаний:</w:t>
      </w:r>
    </w:p>
    <w:p w:rsidR="000909F3" w:rsidRPr="000909F3" w:rsidRDefault="000909F3" w:rsidP="00FE306C">
      <w:pPr>
        <w:rPr>
          <w:rFonts w:cs="Times New Roman"/>
          <w:szCs w:val="24"/>
        </w:rPr>
      </w:pPr>
    </w:p>
    <w:p w:rsidR="00FE306C" w:rsidRPr="000909F3" w:rsidRDefault="00FE306C" w:rsidP="00FE306C">
      <w:pPr>
        <w:rPr>
          <w:rFonts w:cs="Times New Roman"/>
          <w:szCs w:val="24"/>
        </w:rPr>
      </w:pPr>
    </w:p>
    <w:p w:rsidR="000909F3" w:rsidRDefault="000909F3" w:rsidP="000909F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3. </w:t>
      </w:r>
      <w:r w:rsidR="00FE306C" w:rsidRPr="000909F3">
        <w:rPr>
          <w:color w:val="000000"/>
        </w:rPr>
        <w:t xml:space="preserve">Выберите верные суждения об отрасли административного права. </w:t>
      </w:r>
    </w:p>
    <w:p w:rsidR="00FE306C" w:rsidRPr="000909F3" w:rsidRDefault="00FE306C" w:rsidP="000909F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 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1) Методом административного права является закрепление равенства сторон.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2) В качестве субъектов административного правоотношения выступают, с одной стороны, работники, с другой – предприятия и организации.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3) В предмет административного права входят организационные управленческие отношения в сфере реализации исполнительной власти.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4) Административное право устанавливает в качестве наказаний за административные проступки штраф, обязательные работы, дисквалификацию и т.д.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5) Административное право является публичным правом, призванным обеспечить публичный интерес, регулируя отношения, связанные с управлением общественными процессами.</w:t>
      </w:r>
    </w:p>
    <w:p w:rsidR="000909F3" w:rsidRDefault="000909F3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0909F3" w:rsidRDefault="000909F3" w:rsidP="000909F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4. </w:t>
      </w:r>
      <w:r w:rsidR="00FE306C" w:rsidRPr="000909F3">
        <w:rPr>
          <w:color w:val="000000"/>
        </w:rPr>
        <w:t xml:space="preserve">Найдите в списке примеры административных проступков </w:t>
      </w:r>
    </w:p>
    <w:p w:rsidR="00FE306C" w:rsidRPr="000909F3" w:rsidRDefault="00FE306C" w:rsidP="000909F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 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1) Гражданин Н. ради забавы распылил на улице баллончик со слезоточивым газом.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2) Гражданка К. припарковала свой автомобиль на газоне в парке.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3) Бригада строителей нарушила сроки строительства загородного коттеджа для гражданина П.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4) Молодой человек, гуляя в парке с подругой, написал на скамейке свое имя и имя девушки ярким маркером.</w:t>
      </w:r>
    </w:p>
    <w:p w:rsidR="00FE306C" w:rsidRPr="000909F3" w:rsidRDefault="00FE306C" w:rsidP="00FE306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0909F3">
        <w:rPr>
          <w:color w:val="000000"/>
        </w:rPr>
        <w:t>5) Директор фирмы уволил заместителя главного бухгалтера на основании утраты им доверия.</w:t>
      </w:r>
    </w:p>
    <w:p w:rsidR="00FE306C" w:rsidRDefault="00FE306C" w:rsidP="00FE306C">
      <w:pPr>
        <w:rPr>
          <w:rFonts w:cs="Times New Roman"/>
          <w:szCs w:val="24"/>
        </w:rPr>
      </w:pPr>
    </w:p>
    <w:p w:rsidR="000909F3" w:rsidRPr="000909F3" w:rsidRDefault="000909F3" w:rsidP="00FE306C">
      <w:pPr>
        <w:rPr>
          <w:rFonts w:cs="Times New Roman"/>
          <w:szCs w:val="24"/>
        </w:rPr>
      </w:pPr>
      <w:r>
        <w:rPr>
          <w:rFonts w:cs="Times New Roman"/>
          <w:szCs w:val="24"/>
        </w:rPr>
        <w:t>5. Соотнесите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212"/>
        <w:gridCol w:w="2507"/>
      </w:tblGrid>
      <w:tr w:rsidR="00FE306C" w:rsidRPr="00FE306C" w:rsidTr="00FE306C">
        <w:tc>
          <w:tcPr>
            <w:tcW w:w="6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06C" w:rsidRPr="00FE306C" w:rsidRDefault="00FE306C" w:rsidP="00FE306C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ПРИМЕР ПРАВОНАРУШЕНИЯ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06C" w:rsidRPr="00FE306C" w:rsidRDefault="00FE306C" w:rsidP="00FE306C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06C" w:rsidRPr="00FE306C" w:rsidRDefault="00FE306C" w:rsidP="00FE306C">
            <w:pPr>
              <w:spacing w:before="75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ВИД </w:t>
            </w:r>
            <w:proofErr w:type="gramStart"/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ЮРИДИЧЕСКОЙ</w:t>
            </w:r>
            <w:proofErr w:type="gramEnd"/>
          </w:p>
          <w:p w:rsidR="00FE306C" w:rsidRPr="00FE306C" w:rsidRDefault="00FE306C" w:rsidP="00FE306C">
            <w:pPr>
              <w:spacing w:after="0" w:line="240" w:lineRule="auto"/>
              <w:ind w:firstLine="375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ОТВЕТСТВЕННОСТИ</w:t>
            </w:r>
          </w:p>
        </w:tc>
      </w:tr>
      <w:tr w:rsidR="00FE306C" w:rsidRPr="00FE306C" w:rsidTr="00FE306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А) мошенничество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Б) нарушение требований пожарной безопасности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В) угроза причинением тяжкого вреда здоровью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Г) оставление в опасности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Д) нарушение правил производства, хранения, продажи и приобретения специальных технических средств, предназначенных для негласного получения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306C" w:rsidRPr="00FE306C" w:rsidRDefault="00FE306C" w:rsidP="00FE306C">
            <w:pPr>
              <w:spacing w:before="75"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E306C" w:rsidRPr="00FE306C" w:rsidRDefault="00FE306C" w:rsidP="00FE306C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1) административная</w:t>
            </w:r>
          </w:p>
          <w:p w:rsidR="00FE306C" w:rsidRPr="00FE306C" w:rsidRDefault="00FE306C" w:rsidP="00FE306C">
            <w:pPr>
              <w:spacing w:after="0" w:line="240" w:lineRule="auto"/>
              <w:ind w:firstLine="375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E306C">
              <w:rPr>
                <w:rFonts w:eastAsia="Times New Roman" w:cs="Times New Roman"/>
                <w:color w:val="000000"/>
                <w:szCs w:val="24"/>
                <w:lang w:eastAsia="ru-RU"/>
              </w:rPr>
              <w:t>2) уголовная</w:t>
            </w:r>
          </w:p>
        </w:tc>
      </w:tr>
    </w:tbl>
    <w:p w:rsidR="00FE306C" w:rsidRPr="000909F3" w:rsidRDefault="00FE306C" w:rsidP="000909F3">
      <w:pPr>
        <w:pStyle w:val="a3"/>
        <w:shd w:val="clear" w:color="auto" w:fill="FFFFFF"/>
        <w:spacing w:before="0" w:beforeAutospacing="0" w:after="0" w:afterAutospacing="0"/>
        <w:jc w:val="both"/>
      </w:pPr>
      <w:r w:rsidRPr="000909F3">
        <w:rPr>
          <w:color w:val="000000"/>
        </w:rPr>
        <w:t> </w:t>
      </w:r>
    </w:p>
    <w:p w:rsidR="00FE306C" w:rsidRPr="000909F3" w:rsidRDefault="00FE306C" w:rsidP="00FE306C">
      <w:pPr>
        <w:rPr>
          <w:rFonts w:cs="Times New Roman"/>
          <w:szCs w:val="24"/>
        </w:rPr>
      </w:pPr>
    </w:p>
    <w:sectPr w:rsidR="00FE306C" w:rsidRPr="000909F3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06C"/>
    <w:rsid w:val="000909F3"/>
    <w:rsid w:val="00CA123A"/>
    <w:rsid w:val="00ED2077"/>
    <w:rsid w:val="00FE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E30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FE30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2021-04-23T19:58:00Z</cp:lastPrinted>
  <dcterms:created xsi:type="dcterms:W3CDTF">2021-04-23T19:42:00Z</dcterms:created>
  <dcterms:modified xsi:type="dcterms:W3CDTF">2021-04-23T19:58:00Z</dcterms:modified>
</cp:coreProperties>
</file>