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826CA4" w:rsidP="00826CA4">
      <w:pPr>
        <w:jc w:val="center"/>
      </w:pPr>
      <w:r>
        <w:t>Русско-турецкие войны</w:t>
      </w:r>
    </w:p>
    <w:p w:rsidR="00F53FC4" w:rsidRDefault="00F53FC4" w:rsidP="00F53FC4">
      <w:r>
        <w:t>1. 1569-1570. Поход на Астрахань.</w:t>
      </w:r>
      <w:r w:rsidRPr="00F53FC4">
        <w:t xml:space="preserve"> </w:t>
      </w:r>
      <w:r>
        <w:t>В полной мере данный поход нельзя назвать войной. Объявления войны не было, как и мирного договора.</w:t>
      </w:r>
    </w:p>
    <w:p w:rsidR="00F53FC4" w:rsidRDefault="00F53FC4" w:rsidP="00F53FC4">
      <w:r>
        <w:rPr>
          <w:noProof/>
          <w:lang w:eastAsia="ru-RU"/>
        </w:rPr>
        <w:drawing>
          <wp:inline distT="0" distB="0" distL="0" distR="0">
            <wp:extent cx="3458210" cy="3763001"/>
            <wp:effectExtent l="19050" t="0" r="8890" b="0"/>
            <wp:docPr id="1" name="Рисунок 5" descr="C:\Users\Юрий\AppData\Local\Microsoft\Windows\INetCache\Content.Word\1569-goda-vojska-devlet-gire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рий\AppData\Local\Microsoft\Windows\INetCache\Content.Word\1569-goda-vojska-devlet-gire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376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37E" w:rsidRDefault="00F53FC4" w:rsidP="00F53FC4">
      <w:r>
        <w:t>2. 167</w:t>
      </w:r>
      <w:r w:rsidR="0047737E">
        <w:t>6</w:t>
      </w:r>
      <w:r>
        <w:t>-1681. Бахчисарайский мир (Турция признала за Россией территорию Левобережной Украины и Киева)</w:t>
      </w:r>
    </w:p>
    <w:p w:rsidR="00F53FC4" w:rsidRDefault="0047737E" w:rsidP="0047737E">
      <w:r>
        <w:rPr>
          <w:noProof/>
          <w:lang w:eastAsia="ru-RU"/>
        </w:rPr>
        <w:drawing>
          <wp:inline distT="0" distB="0" distL="0" distR="0">
            <wp:extent cx="4705122" cy="3905250"/>
            <wp:effectExtent l="19050" t="0" r="228" b="0"/>
            <wp:docPr id="9" name="Рисунок 9" descr="https://ds05.infourok.ru/uploads/ex/0d41/000fc4b0-8c041fa8/hello_html_72ea9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d41/000fc4b0-8c041fa8/hello_html_72ea922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207" cy="390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CA4" w:rsidRDefault="0047737E" w:rsidP="0047737E">
      <w:r>
        <w:lastRenderedPageBreak/>
        <w:t>3. 1686-1700. Константинопольский мир (присоединение Азова и устья Дона)</w:t>
      </w:r>
    </w:p>
    <w:p w:rsidR="0047737E" w:rsidRDefault="0047737E" w:rsidP="0047737E">
      <w:r>
        <w:rPr>
          <w:noProof/>
          <w:lang w:eastAsia="ru-RU"/>
        </w:rPr>
        <w:drawing>
          <wp:inline distT="0" distB="0" distL="0" distR="0">
            <wp:extent cx="4943475" cy="4272951"/>
            <wp:effectExtent l="19050" t="0" r="9525" b="0"/>
            <wp:docPr id="15" name="Рисунок 15" descr="https://1.bp.blogspot.com/-WKASiJGY_c0/XBVrSl0uDwI/AAAAAAAAKQ4/CWUVH6vQkuscEY7f5yMLrVXg6J4J9KhgQCLcBGAs/s1600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1.bp.blogspot.com/-WKASiJGY_c0/XBVrSl0uDwI/AAAAAAAAKQ4/CWUVH6vQkuscEY7f5yMLrVXg6J4J9KhgQCLcBGAs/s1600/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50" cy="427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37E" w:rsidRDefault="0047737E" w:rsidP="0047737E">
      <w:r>
        <w:rPr>
          <w:noProof/>
          <w:lang w:eastAsia="ru-RU"/>
        </w:rPr>
        <w:drawing>
          <wp:inline distT="0" distB="0" distL="0" distR="0">
            <wp:extent cx="3886200" cy="4369585"/>
            <wp:effectExtent l="19050" t="0" r="0" b="0"/>
            <wp:docPr id="12" name="Рисунок 12" descr="https://4.bp.blogspot.com/-_fjj6R-hnJ8/XBVt4kfJnoI/AAAAAAAAKR0/0S0tKED5J_oMKt8zk24NUjB34Q--y4NEgCLcBGAs/s1600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4.bp.blogspot.com/-_fjj6R-hnJ8/XBVt4kfJnoI/AAAAAAAAKR0/0S0tKED5J_oMKt8zk24NUjB34Q--y4NEgCLcBGAs/s1600/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36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791" w:rsidRDefault="000C1791" w:rsidP="0047737E">
      <w:r>
        <w:lastRenderedPageBreak/>
        <w:t xml:space="preserve">4. 1710-1713. </w:t>
      </w:r>
      <w:proofErr w:type="spellStart"/>
      <w:r>
        <w:t>Адрианопольский</w:t>
      </w:r>
      <w:proofErr w:type="spellEnd"/>
      <w:r>
        <w:t xml:space="preserve"> мир (возвращение Турции Азова)</w:t>
      </w:r>
    </w:p>
    <w:p w:rsidR="000C1791" w:rsidRDefault="000C1791" w:rsidP="0047737E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646518" cy="7972425"/>
            <wp:effectExtent l="19050" t="0" r="0" b="0"/>
            <wp:docPr id="18" name="Рисунок 18" descr="http://poznaemvmeste.ru/images/K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oznaemvmeste.ru/images/K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518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791" w:rsidRDefault="000C1791" w:rsidP="0047737E"/>
    <w:p w:rsidR="000C1791" w:rsidRDefault="000C1791" w:rsidP="0047737E"/>
    <w:p w:rsidR="000C1791" w:rsidRDefault="000C1791" w:rsidP="0047737E">
      <w:r>
        <w:lastRenderedPageBreak/>
        <w:t>5. 1735-1739. Белградский мир (Россия получила Азов, но срыла все его укрепления, не получив права иметь флот на юге)</w:t>
      </w:r>
    </w:p>
    <w:p w:rsidR="000C1791" w:rsidRDefault="000C1791" w:rsidP="0047737E">
      <w:r>
        <w:rPr>
          <w:noProof/>
          <w:lang w:eastAsia="ru-RU"/>
        </w:rPr>
        <w:drawing>
          <wp:inline distT="0" distB="0" distL="0" distR="0">
            <wp:extent cx="5940425" cy="5120292"/>
            <wp:effectExtent l="19050" t="0" r="3175" b="0"/>
            <wp:docPr id="21" name="Рисунок 21" descr="https://iknigi.net/books_files/online_html/99691/b0000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knigi.net/books_files/online_html/99691/b00001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82" w:rsidRDefault="00010E82" w:rsidP="0047737E"/>
    <w:p w:rsidR="00010E82" w:rsidRDefault="00010E82" w:rsidP="0047737E"/>
    <w:p w:rsidR="00010E82" w:rsidRDefault="00010E82" w:rsidP="0047737E"/>
    <w:p w:rsidR="00010E82" w:rsidRDefault="00010E82" w:rsidP="0047737E"/>
    <w:p w:rsidR="00010E82" w:rsidRDefault="00010E82" w:rsidP="0047737E"/>
    <w:p w:rsidR="00010E82" w:rsidRDefault="00010E82" w:rsidP="0047737E"/>
    <w:p w:rsidR="00010E82" w:rsidRDefault="00010E82" w:rsidP="0047737E"/>
    <w:p w:rsidR="00010E82" w:rsidRDefault="00010E82" w:rsidP="0047737E"/>
    <w:p w:rsidR="00010E82" w:rsidRDefault="00010E82" w:rsidP="0047737E"/>
    <w:p w:rsidR="00010E82" w:rsidRDefault="00010E82" w:rsidP="0047737E"/>
    <w:p w:rsidR="00010E82" w:rsidRDefault="00010E82" w:rsidP="00010E82">
      <w:pPr>
        <w:rPr>
          <w:rFonts w:cs="Times New Roman"/>
          <w:color w:val="000000" w:themeColor="text1"/>
          <w:szCs w:val="24"/>
        </w:rPr>
      </w:pPr>
      <w:r>
        <w:lastRenderedPageBreak/>
        <w:t xml:space="preserve">6. 1768-1774. </w:t>
      </w:r>
      <w:hyperlink r:id="rId10" w:tooltip="" w:history="1">
        <w:proofErr w:type="spellStart"/>
        <w:r w:rsidRPr="00010E82">
          <w:rPr>
            <w:rStyle w:val="a6"/>
            <w:rFonts w:cs="Times New Roman"/>
            <w:color w:val="000000" w:themeColor="text1"/>
            <w:szCs w:val="24"/>
            <w:u w:val="none"/>
            <w:shd w:val="clear" w:color="auto" w:fill="FFFFFF"/>
          </w:rPr>
          <w:t>Кючук-Кайнарджи</w:t>
        </w:r>
      </w:hyperlink>
      <w:r w:rsidRPr="00010E82">
        <w:rPr>
          <w:rFonts w:cs="Times New Roman"/>
          <w:color w:val="000000" w:themeColor="text1"/>
          <w:szCs w:val="24"/>
        </w:rPr>
        <w:t>йский</w:t>
      </w:r>
      <w:proofErr w:type="spellEnd"/>
      <w:r w:rsidRPr="00010E82">
        <w:rPr>
          <w:rFonts w:cs="Times New Roman"/>
          <w:color w:val="000000" w:themeColor="text1"/>
          <w:szCs w:val="24"/>
        </w:rPr>
        <w:t xml:space="preserve"> мир</w:t>
      </w:r>
      <w:r>
        <w:rPr>
          <w:rFonts w:cs="Times New Roman"/>
          <w:color w:val="000000" w:themeColor="text1"/>
          <w:szCs w:val="24"/>
        </w:rPr>
        <w:t xml:space="preserve"> (провозглашение независимости Крымского ханства; присоединение городов </w:t>
      </w:r>
      <w:proofErr w:type="spellStart"/>
      <w:r>
        <w:rPr>
          <w:rFonts w:cs="Times New Roman"/>
          <w:color w:val="000000" w:themeColor="text1"/>
          <w:szCs w:val="24"/>
        </w:rPr>
        <w:t>Кинбурн</w:t>
      </w:r>
      <w:proofErr w:type="spellEnd"/>
      <w:r>
        <w:rPr>
          <w:rFonts w:cs="Times New Roman"/>
          <w:color w:val="000000" w:themeColor="text1"/>
          <w:szCs w:val="24"/>
        </w:rPr>
        <w:t xml:space="preserve">, </w:t>
      </w:r>
      <w:proofErr w:type="spellStart"/>
      <w:r>
        <w:rPr>
          <w:rFonts w:cs="Times New Roman"/>
          <w:color w:val="000000" w:themeColor="text1"/>
          <w:szCs w:val="24"/>
        </w:rPr>
        <w:t>Еникале</w:t>
      </w:r>
      <w:proofErr w:type="spellEnd"/>
      <w:r>
        <w:rPr>
          <w:rFonts w:cs="Times New Roman"/>
          <w:color w:val="000000" w:themeColor="text1"/>
          <w:szCs w:val="24"/>
        </w:rPr>
        <w:t>, Керчь</w:t>
      </w:r>
      <w:r w:rsidR="00D23D3B">
        <w:rPr>
          <w:rFonts w:cs="Times New Roman"/>
          <w:color w:val="000000" w:themeColor="text1"/>
          <w:szCs w:val="24"/>
        </w:rPr>
        <w:t xml:space="preserve">, а также междуречья </w:t>
      </w:r>
      <w:proofErr w:type="spellStart"/>
      <w:r w:rsidR="00D23D3B">
        <w:rPr>
          <w:rFonts w:cs="Times New Roman"/>
          <w:color w:val="000000" w:themeColor="text1"/>
          <w:szCs w:val="24"/>
        </w:rPr>
        <w:t>Дннепра</w:t>
      </w:r>
      <w:proofErr w:type="spellEnd"/>
      <w:r w:rsidR="00D23D3B">
        <w:rPr>
          <w:rFonts w:cs="Times New Roman"/>
          <w:color w:val="000000" w:themeColor="text1"/>
          <w:szCs w:val="24"/>
        </w:rPr>
        <w:t xml:space="preserve"> и Южного Буга и Приазовья</w:t>
      </w:r>
      <w:r>
        <w:rPr>
          <w:rFonts w:cs="Times New Roman"/>
          <w:color w:val="000000" w:themeColor="text1"/>
          <w:szCs w:val="24"/>
        </w:rPr>
        <w:t>; Россия получила право иметь флот в Чёрном море, право прохода через проливы и свободу торговли; Россия провозглашалась покровительницей христиан в Молдавии и Валахии)</w:t>
      </w:r>
    </w:p>
    <w:p w:rsidR="00010E82" w:rsidRDefault="00010E82" w:rsidP="00010E82">
      <w:r>
        <w:rPr>
          <w:noProof/>
          <w:lang w:eastAsia="ru-RU"/>
        </w:rPr>
        <w:drawing>
          <wp:inline distT="0" distB="0" distL="0" distR="0">
            <wp:extent cx="5940425" cy="5759006"/>
            <wp:effectExtent l="19050" t="0" r="3175" b="0"/>
            <wp:docPr id="8" name="Рисунок 8" descr="C:\Users\Юрий\Desktop\2010-2021\Материал по егэ история\4. Империя\18век\Русско-турецкая война 1768-1774 г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рий\Desktop\2010-2021\Материал по егэ история\4. Империя\18век\Русско-турецкая война 1768-1774 годо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5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>
      <w:r>
        <w:lastRenderedPageBreak/>
        <w:t xml:space="preserve">7. 1787-1891.Ясский мир (Османская империя признала присоединение Крымского ханства к России и передавала земли между Южным Бугом и Днестром, а также отказывалась от притязаний на Грузию)  </w:t>
      </w:r>
    </w:p>
    <w:p w:rsidR="00D23D3B" w:rsidRDefault="00D23D3B" w:rsidP="00010E82">
      <w:r>
        <w:rPr>
          <w:noProof/>
          <w:lang w:eastAsia="ru-RU"/>
        </w:rPr>
        <w:drawing>
          <wp:inline distT="0" distB="0" distL="0" distR="0">
            <wp:extent cx="6455316" cy="5086350"/>
            <wp:effectExtent l="19050" t="0" r="2634" b="0"/>
            <wp:docPr id="11" name="Рисунок 11" descr="C:\Users\Юрий\Desktop\2010-2021\Материал по егэ история\4. Империя\18век\Русско-турецкая война 1787-1791 г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Юрий\Desktop\2010-2021\Материал по егэ история\4. Империя\18век\Русско-турецкая война 1787-1791 годо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666" cy="5090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/>
    <w:p w:rsidR="00D23D3B" w:rsidRDefault="00D23D3B" w:rsidP="00010E82">
      <w:r>
        <w:lastRenderedPageBreak/>
        <w:t>8. 1806-1812. Бухарестский мир (присоединение Бессарабии; признание Турцией присоединение к России грузинских княжеств)</w:t>
      </w:r>
    </w:p>
    <w:p w:rsidR="00D23D3B" w:rsidRDefault="00D23D3B" w:rsidP="00010E82">
      <w:r>
        <w:rPr>
          <w:noProof/>
          <w:lang w:eastAsia="ru-RU"/>
        </w:rPr>
        <w:drawing>
          <wp:inline distT="0" distB="0" distL="0" distR="0">
            <wp:extent cx="5940425" cy="8176327"/>
            <wp:effectExtent l="19050" t="0" r="3175" b="0"/>
            <wp:docPr id="2" name="Рисунок 12" descr="C:\Users\Юрий\Desktop\2010-2021\Материал по егэ история\4. Империя\19 век\Русско-турецкая война 1806—1812 г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Юрий\Desktop\2010-2021\Материал по егэ история\4. Империя\19 век\Русско-турецкая война 1806—1812 годов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FD9" w:rsidRDefault="005C4FD9" w:rsidP="00010E82"/>
    <w:p w:rsidR="005C4FD9" w:rsidRDefault="005C4FD9" w:rsidP="00010E82">
      <w:r>
        <w:lastRenderedPageBreak/>
        <w:t xml:space="preserve">9. 1828-1829. </w:t>
      </w:r>
      <w:proofErr w:type="spellStart"/>
      <w:r>
        <w:t>Адрианопольский</w:t>
      </w:r>
      <w:proofErr w:type="spellEnd"/>
      <w:r>
        <w:t xml:space="preserve"> мир (присоединение устья Дуная, восточного побережья Чёрного моря с крепостью Анапа и городов </w:t>
      </w:r>
      <w:hyperlink r:id="rId14" w:tooltip="Ахалцихе" w:history="1">
        <w:r w:rsidRPr="005C4FD9">
          <w:rPr>
            <w:rStyle w:val="a6"/>
            <w:rFonts w:cs="Times New Roman"/>
            <w:color w:val="000000" w:themeColor="text1"/>
            <w:szCs w:val="24"/>
            <w:u w:val="none"/>
            <w:shd w:val="clear" w:color="auto" w:fill="FFFFFF"/>
          </w:rPr>
          <w:t>Ахалцихе</w:t>
        </w:r>
      </w:hyperlink>
      <w:r w:rsidRPr="005C4FD9">
        <w:rPr>
          <w:rFonts w:cs="Times New Roman"/>
          <w:color w:val="000000" w:themeColor="text1"/>
          <w:szCs w:val="24"/>
          <w:shd w:val="clear" w:color="auto" w:fill="FFFFFF"/>
        </w:rPr>
        <w:t> и </w:t>
      </w:r>
      <w:hyperlink r:id="rId15" w:tooltip="" w:history="1">
        <w:r w:rsidRPr="005C4FD9">
          <w:rPr>
            <w:rStyle w:val="a6"/>
            <w:rFonts w:cs="Times New Roman"/>
            <w:color w:val="000000" w:themeColor="text1"/>
            <w:szCs w:val="24"/>
            <w:u w:val="none"/>
            <w:shd w:val="clear" w:color="auto" w:fill="FFFFFF"/>
          </w:rPr>
          <w:t>Ахалкалаки</w:t>
        </w:r>
      </w:hyperlink>
      <w:r>
        <w:rPr>
          <w:rFonts w:cs="Times New Roman"/>
          <w:color w:val="000000" w:themeColor="text1"/>
          <w:szCs w:val="24"/>
          <w:shd w:val="clear" w:color="auto" w:fill="FFFFFF"/>
        </w:rPr>
        <w:t>; торговые суда всех стран получили право свободного прохода через проливы; Сербия, Молдавия и Валахия получили автономию)</w:t>
      </w:r>
    </w:p>
    <w:p w:rsidR="005C4FD9" w:rsidRDefault="005C4FD9" w:rsidP="00010E82">
      <w:r>
        <w:rPr>
          <w:noProof/>
          <w:lang w:eastAsia="ru-RU"/>
        </w:rPr>
        <w:drawing>
          <wp:inline distT="0" distB="0" distL="0" distR="0">
            <wp:extent cx="5940425" cy="8299570"/>
            <wp:effectExtent l="19050" t="0" r="3175" b="0"/>
            <wp:docPr id="13" name="Рисунок 13" descr="C:\Users\Юрий\Desktop\2010-2021\Материал по егэ история\4. Империя\19 век\Русско-турецкая война 1828-1829 г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Юрий\Desktop\2010-2021\Материал по егэ история\4. Империя\19 век\Русско-турецкая война 1828-1829 годов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FD9" w:rsidRDefault="005C4FD9" w:rsidP="00010E82">
      <w:r>
        <w:lastRenderedPageBreak/>
        <w:t xml:space="preserve">10. 1853-1856. Крымская война (на стороне Турции в 1854 выступили Англия и Франция, а затем </w:t>
      </w:r>
      <w:proofErr w:type="spellStart"/>
      <w:r>
        <w:t>Сардинийское</w:t>
      </w:r>
      <w:proofErr w:type="spellEnd"/>
      <w:r>
        <w:t xml:space="preserve"> королевство). </w:t>
      </w:r>
      <w:proofErr w:type="gramStart"/>
      <w:r>
        <w:t>Парижский мир (</w:t>
      </w:r>
      <w:r w:rsidR="007B47E9">
        <w:t>произошёл взаимный обмен территориями:</w:t>
      </w:r>
      <w:proofErr w:type="gramEnd"/>
      <w:r w:rsidR="007B47E9">
        <w:t xml:space="preserve"> </w:t>
      </w:r>
      <w:proofErr w:type="gramStart"/>
      <w:r w:rsidR="007B47E9">
        <w:t xml:space="preserve">России возвращались занятые союзниками города Крыма, а Турции занятые Россией крепости в Закавказье; устье Дуная и южная Бессарабия передавались Молдавии; Чёрное море объявлялось нейтральным: и России и Турции запрещалась иметь здесь флот и крепости).   </w:t>
      </w:r>
      <w:proofErr w:type="gramEnd"/>
    </w:p>
    <w:p w:rsidR="005C4FD9" w:rsidRDefault="005C4FD9" w:rsidP="00010E82">
      <w:r>
        <w:rPr>
          <w:noProof/>
          <w:lang w:eastAsia="ru-RU"/>
        </w:rPr>
        <w:drawing>
          <wp:inline distT="0" distB="0" distL="0" distR="0">
            <wp:extent cx="5940425" cy="4555370"/>
            <wp:effectExtent l="19050" t="0" r="3175" b="0"/>
            <wp:docPr id="14" name="Рисунок 14" descr="C:\Users\Юрий\Desktop\2010-2021\Материал по егэ история\4. Империя\19 век\Крымская вой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Юрий\Desktop\2010-2021\Материал по егэ история\4. Империя\19 век\Крымская войн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7E9" w:rsidRDefault="007B47E9" w:rsidP="00010E82"/>
    <w:p w:rsidR="007B47E9" w:rsidRDefault="007B47E9" w:rsidP="00010E82"/>
    <w:p w:rsidR="007B47E9" w:rsidRDefault="007B47E9" w:rsidP="00010E82"/>
    <w:p w:rsidR="007B47E9" w:rsidRDefault="007B47E9" w:rsidP="00010E82"/>
    <w:p w:rsidR="007B47E9" w:rsidRDefault="007B47E9" w:rsidP="00010E82"/>
    <w:p w:rsidR="007B47E9" w:rsidRDefault="007B47E9" w:rsidP="00010E82"/>
    <w:p w:rsidR="007B47E9" w:rsidRDefault="007B47E9" w:rsidP="00010E82"/>
    <w:p w:rsidR="007B47E9" w:rsidRDefault="007B47E9" w:rsidP="00010E82"/>
    <w:p w:rsidR="007B47E9" w:rsidRDefault="007B47E9" w:rsidP="00010E82"/>
    <w:p w:rsidR="007B47E9" w:rsidRDefault="007B47E9" w:rsidP="00010E82"/>
    <w:p w:rsidR="007B47E9" w:rsidRDefault="007B47E9" w:rsidP="00010E82">
      <w:r>
        <w:lastRenderedPageBreak/>
        <w:t xml:space="preserve">11. 1877-1878. </w:t>
      </w:r>
      <w:proofErr w:type="spellStart"/>
      <w:r>
        <w:t>Сан-Стефанский</w:t>
      </w:r>
      <w:proofErr w:type="spellEnd"/>
      <w:r>
        <w:t xml:space="preserve"> мир (Сербия, Черногория и Румыния обрели независимость, получив значительные территориальные приобретения</w:t>
      </w:r>
      <w:r w:rsidR="009864C0">
        <w:t xml:space="preserve">; Босния и </w:t>
      </w:r>
      <w:proofErr w:type="spellStart"/>
      <w:r w:rsidR="009864C0">
        <w:t>Герцоговина</w:t>
      </w:r>
      <w:proofErr w:type="spellEnd"/>
      <w:r w:rsidR="009864C0">
        <w:t xml:space="preserve"> становилась автономией; Болгария получила широкую автономию и огромные территориальные приращения за счёт Македонии; Россия вернула себе южную Бессарабию и присоединяла в Закавказье Карс, </w:t>
      </w:r>
      <w:proofErr w:type="spellStart"/>
      <w:r w:rsidR="009864C0">
        <w:t>Ардаган</w:t>
      </w:r>
      <w:proofErr w:type="spellEnd"/>
      <w:r w:rsidR="009864C0">
        <w:t xml:space="preserve">, </w:t>
      </w:r>
      <w:proofErr w:type="spellStart"/>
      <w:r w:rsidR="009864C0">
        <w:t>Батум</w:t>
      </w:r>
      <w:proofErr w:type="spellEnd"/>
      <w:r w:rsidR="009864C0">
        <w:t xml:space="preserve">, </w:t>
      </w:r>
      <w:proofErr w:type="spellStart"/>
      <w:r w:rsidR="009864C0">
        <w:t>Баязед</w:t>
      </w:r>
      <w:proofErr w:type="spellEnd"/>
      <w:r w:rsidR="009864C0">
        <w:t xml:space="preserve">; Турция выплачивала контрибуцию в размере 1 </w:t>
      </w:r>
      <w:proofErr w:type="spellStart"/>
      <w:proofErr w:type="gramStart"/>
      <w:r w:rsidR="009864C0">
        <w:t>млрд</w:t>
      </w:r>
      <w:proofErr w:type="spellEnd"/>
      <w:proofErr w:type="gramEnd"/>
      <w:r w:rsidR="009864C0">
        <w:t>). Подписание данного договора означало неимоверное усиление России на Балканах, против чего выступили европейские страны, принудившие пересмотреть условия мира на  Берлинском конгрессе. Берлинский трактат</w:t>
      </w:r>
      <w:proofErr w:type="gramStart"/>
      <w:r w:rsidR="009864C0">
        <w:t xml:space="preserve"> </w:t>
      </w:r>
      <w:r w:rsidR="00264454">
        <w:t>:</w:t>
      </w:r>
      <w:proofErr w:type="gramEnd"/>
      <w:r w:rsidR="00264454">
        <w:t xml:space="preserve"> </w:t>
      </w:r>
      <w:proofErr w:type="gramStart"/>
      <w:r w:rsidR="009864C0">
        <w:t>Македония возвращалась Турции</w:t>
      </w:r>
      <w:r w:rsidR="00264454">
        <w:t>;</w:t>
      </w:r>
      <w:r w:rsidR="009864C0">
        <w:t xml:space="preserve"> собственно Болгария была разделена</w:t>
      </w:r>
      <w:r w:rsidR="00264454">
        <w:t xml:space="preserve"> на автономное княжество Болгария с центром в Софии (войска султана из него выводились, но</w:t>
      </w:r>
      <w:r w:rsidR="009864C0">
        <w:t xml:space="preserve"> </w:t>
      </w:r>
      <w:r w:rsidR="00264454">
        <w:t xml:space="preserve">болгарам необходимо было платить дань) и автономную провинцию Восточная </w:t>
      </w:r>
      <w:proofErr w:type="spellStart"/>
      <w:r w:rsidR="00264454">
        <w:t>Румелия</w:t>
      </w:r>
      <w:proofErr w:type="spellEnd"/>
      <w:r w:rsidR="00264454">
        <w:t xml:space="preserve"> под управлением султана; независимость Сербии, Черногории и Румынии признавалась, но их территориальные приобретения были урезаны; Австро-Венгрия оккупировала Боснию и </w:t>
      </w:r>
      <w:proofErr w:type="spellStart"/>
      <w:r w:rsidR="00264454">
        <w:t>Герцоговину</w:t>
      </w:r>
      <w:proofErr w:type="spellEnd"/>
      <w:r w:rsidR="00264454">
        <w:t>;</w:t>
      </w:r>
      <w:proofErr w:type="gramEnd"/>
      <w:r w:rsidR="00264454">
        <w:t xml:space="preserve"> </w:t>
      </w:r>
      <w:proofErr w:type="gramStart"/>
      <w:r w:rsidR="00264454">
        <w:t xml:space="preserve">Греция получила Фессалию; Россия отказывалась от </w:t>
      </w:r>
      <w:proofErr w:type="spellStart"/>
      <w:r w:rsidR="00264454">
        <w:t>Баязета</w:t>
      </w:r>
      <w:proofErr w:type="spellEnd"/>
      <w:r w:rsidR="00264454">
        <w:t xml:space="preserve">)  </w:t>
      </w:r>
      <w:r w:rsidR="009864C0">
        <w:t xml:space="preserve"> </w:t>
      </w:r>
      <w:proofErr w:type="gramEnd"/>
    </w:p>
    <w:p w:rsidR="007B47E9" w:rsidRDefault="007B47E9" w:rsidP="00010E82">
      <w:r>
        <w:rPr>
          <w:noProof/>
          <w:lang w:eastAsia="ru-RU"/>
        </w:rPr>
        <w:drawing>
          <wp:inline distT="0" distB="0" distL="0" distR="0">
            <wp:extent cx="4532109" cy="5581650"/>
            <wp:effectExtent l="19050" t="0" r="1791" b="0"/>
            <wp:docPr id="17" name="Рисунок 17" descr="https://ds02.infourok.ru/uploads/ex/0a07/00000a06-c2ea168b/hello_html_m50bb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2.infourok.ru/uploads/ex/0a07/00000a06-c2ea168b/hello_html_m50bb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668" cy="558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7E9" w:rsidRDefault="007B47E9" w:rsidP="00010E82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86.25pt">
            <v:imagedata r:id="rId19" o:title="территориальные_изменения_после_русско-турецкой_войны_1877-1878_карта"/>
          </v:shape>
        </w:pict>
      </w:r>
    </w:p>
    <w:p w:rsidR="00D2443A" w:rsidRDefault="00264454" w:rsidP="00010E82">
      <w:r>
        <w:t>12. 1914-1918. Кавказский фронт</w:t>
      </w:r>
      <w:proofErr w:type="gramStart"/>
      <w:r>
        <w:t xml:space="preserve"> П</w:t>
      </w:r>
      <w:proofErr w:type="gramEnd"/>
      <w:r>
        <w:t xml:space="preserve">ервой мировой. </w:t>
      </w:r>
      <w:r w:rsidR="00D2443A">
        <w:t xml:space="preserve">Брестский мир (Россия выводила войска с территории Турции и передавала ей Карс, </w:t>
      </w:r>
      <w:proofErr w:type="spellStart"/>
      <w:r w:rsidR="00D2443A">
        <w:t>Ардаган</w:t>
      </w:r>
      <w:proofErr w:type="spellEnd"/>
      <w:r w:rsidR="00D2443A">
        <w:t xml:space="preserve">, </w:t>
      </w:r>
      <w:proofErr w:type="spellStart"/>
      <w:r w:rsidR="00D2443A">
        <w:t>Батум</w:t>
      </w:r>
      <w:proofErr w:type="spellEnd"/>
      <w:r w:rsidR="00D2443A">
        <w:t>)</w:t>
      </w:r>
    </w:p>
    <w:p w:rsidR="007B47E9" w:rsidRDefault="00D2443A" w:rsidP="00010E82">
      <w:r>
        <w:t>.</w:t>
      </w:r>
      <w:r w:rsidRPr="00D2443A">
        <w:t xml:space="preserve"> </w:t>
      </w:r>
      <w:r>
        <w:rPr>
          <w:noProof/>
          <w:lang w:eastAsia="ru-RU"/>
        </w:rPr>
        <w:pict>
          <v:shape id="_x0000_i1026" type="#_x0000_t75" style="width:347.25pt;height:249.75pt">
            <v:imagedata r:id="rId20" o:title="regnum_picture_1602223786563377_normal"/>
          </v:shape>
        </w:pict>
      </w:r>
    </w:p>
    <w:sectPr w:rsidR="007B47E9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CA4"/>
    <w:rsid w:val="00010E82"/>
    <w:rsid w:val="000C1791"/>
    <w:rsid w:val="00264454"/>
    <w:rsid w:val="0033249D"/>
    <w:rsid w:val="0047737E"/>
    <w:rsid w:val="005C4FD9"/>
    <w:rsid w:val="007B47E9"/>
    <w:rsid w:val="00826CA4"/>
    <w:rsid w:val="009864C0"/>
    <w:rsid w:val="00D23D3B"/>
    <w:rsid w:val="00D2443A"/>
    <w:rsid w:val="00ED2077"/>
    <w:rsid w:val="00F131EC"/>
    <w:rsid w:val="00F5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3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FC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10E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5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https://ru.wikipedia.org/wiki/%D0%90%D1%85%D0%B0%D0%BB%D0%BA%D0%B0%D0%BB%D0%B0%D0%BA%D0%B8" TargetMode="External"/><Relationship Id="rId10" Type="http://schemas.openxmlformats.org/officeDocument/2006/relationships/hyperlink" Target="https://ru.wikipedia.org/wiki/%D0%9A%D0%B0%D0%B9%D0%BD%D0%B0%D1%80%D0%B4%D0%B6%D0%B0" TargetMode="External"/><Relationship Id="rId19" Type="http://schemas.openxmlformats.org/officeDocument/2006/relationships/image" Target="media/image13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ru.wikipedia.org/wiki/%D0%90%D1%85%D0%B0%D0%BB%D1%86%D0%B8%D1%85%D0%B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dcterms:created xsi:type="dcterms:W3CDTF">2021-01-05T18:07:00Z</dcterms:created>
  <dcterms:modified xsi:type="dcterms:W3CDTF">2021-01-06T14:33:00Z</dcterms:modified>
</cp:coreProperties>
</file>