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E77609" w:rsidP="00E77609">
      <w:pPr>
        <w:jc w:val="center"/>
      </w:pPr>
      <w:r>
        <w:t>Страны Восточной и Центральной Европы в 1945-1991</w:t>
      </w:r>
    </w:p>
    <w:p w:rsidR="00E77609" w:rsidRDefault="00E77609" w:rsidP="00E77609">
      <w:r>
        <w:t>Сателлиты Германии: Румыния, Венгрия, Болгария, Словакия, Хорватия.</w:t>
      </w:r>
    </w:p>
    <w:p w:rsidR="00E77609" w:rsidRDefault="00E77609" w:rsidP="00E77609">
      <w:r>
        <w:t>Оккупированные страны: Польша, Чехия, Югославия, Албания, Польша, Греция.</w:t>
      </w:r>
    </w:p>
    <w:p w:rsidR="002B42CF" w:rsidRDefault="00E77609" w:rsidP="00E77609">
      <w:r>
        <w:t>1941-1945-период формирования Народных фронтов с сильным влиянием коммунистов.</w:t>
      </w:r>
    </w:p>
    <w:p w:rsidR="002B42CF" w:rsidRDefault="002B42CF" w:rsidP="00E77609">
      <w:r>
        <w:t xml:space="preserve">1945-1947-период народных демократий </w:t>
      </w:r>
    </w:p>
    <w:p w:rsidR="00E77609" w:rsidRDefault="002B42CF" w:rsidP="002B42CF">
      <w:pPr>
        <w:rPr>
          <w:rFonts w:cs="Times New Roman"/>
          <w:color w:val="000000" w:themeColor="text1"/>
          <w:szCs w:val="24"/>
          <w:shd w:val="clear" w:color="auto" w:fill="FFFFFF"/>
        </w:rPr>
      </w:pPr>
      <w:r w:rsidRPr="002B42CF">
        <w:rPr>
          <w:rFonts w:cs="Times New Roman"/>
          <w:color w:val="000000" w:themeColor="text1"/>
          <w:szCs w:val="24"/>
        </w:rPr>
        <w:t xml:space="preserve">1947-создание </w:t>
      </w:r>
      <w:r w:rsidR="00E77609" w:rsidRPr="002B42CF">
        <w:rPr>
          <w:rFonts w:cs="Times New Roman"/>
          <w:color w:val="000000" w:themeColor="text1"/>
          <w:szCs w:val="24"/>
        </w:rPr>
        <w:t xml:space="preserve"> </w:t>
      </w:r>
      <w:r w:rsidRPr="002B42CF">
        <w:rPr>
          <w:rFonts w:cs="Times New Roman"/>
          <w:bCs/>
          <w:color w:val="000000" w:themeColor="text1"/>
          <w:szCs w:val="24"/>
          <w:shd w:val="clear" w:color="auto" w:fill="FFFFFF"/>
        </w:rPr>
        <w:t>Информационного бюро коммунистических и рабочих</w:t>
      </w:r>
      <w:r>
        <w:rPr>
          <w:rFonts w:cs="Times New Roman"/>
          <w:bCs/>
          <w:color w:val="000000" w:themeColor="text1"/>
          <w:szCs w:val="24"/>
          <w:shd w:val="clear" w:color="auto" w:fill="FFFFFF"/>
        </w:rPr>
        <w:t xml:space="preserve"> </w:t>
      </w:r>
      <w:r w:rsidRPr="002B42CF">
        <w:rPr>
          <w:rFonts w:cs="Times New Roman"/>
          <w:bCs/>
          <w:color w:val="000000" w:themeColor="text1"/>
          <w:szCs w:val="24"/>
          <w:shd w:val="clear" w:color="auto" w:fill="FFFFFF"/>
        </w:rPr>
        <w:t>партий</w:t>
      </w:r>
      <w:r w:rsidRPr="002B42CF">
        <w:rPr>
          <w:rFonts w:cs="Times New Roman"/>
          <w:color w:val="000000" w:themeColor="text1"/>
          <w:szCs w:val="24"/>
          <w:shd w:val="clear" w:color="auto" w:fill="FFFFFF"/>
        </w:rPr>
        <w:t> </w:t>
      </w:r>
      <w:proofErr w:type="gramStart"/>
      <w:r w:rsidRPr="002B42CF">
        <w:rPr>
          <w:rFonts w:cs="Times New Roman"/>
          <w:color w:val="000000" w:themeColor="text1"/>
          <w:szCs w:val="24"/>
          <w:shd w:val="clear" w:color="auto" w:fill="FFFFFF"/>
        </w:rPr>
        <w:t>( </w:t>
      </w:r>
      <w:proofErr w:type="spellStart"/>
      <w:proofErr w:type="gramEnd"/>
      <w:r w:rsidRPr="002B42CF">
        <w:rPr>
          <w:rFonts w:cs="Times New Roman"/>
          <w:bCs/>
          <w:color w:val="000000" w:themeColor="text1"/>
          <w:szCs w:val="24"/>
          <w:shd w:val="clear" w:color="auto" w:fill="FFFFFF"/>
        </w:rPr>
        <w:t>Коминформ</w:t>
      </w:r>
      <w:proofErr w:type="spellEnd"/>
      <w:r w:rsidRPr="002B42CF">
        <w:rPr>
          <w:rFonts w:cs="Times New Roman"/>
          <w:bCs/>
          <w:color w:val="000000" w:themeColor="text1"/>
          <w:szCs w:val="24"/>
          <w:shd w:val="clear" w:color="auto" w:fill="FFFFFF"/>
        </w:rPr>
        <w:t xml:space="preserve"> </w:t>
      </w:r>
      <w:r w:rsidRPr="002B42CF">
        <w:rPr>
          <w:rFonts w:cs="Times New Roman"/>
          <w:color w:val="000000" w:themeColor="text1"/>
          <w:szCs w:val="24"/>
          <w:shd w:val="clear" w:color="auto" w:fill="FFFFFF"/>
        </w:rPr>
        <w:t> или </w:t>
      </w:r>
      <w:r w:rsidRPr="002B42CF">
        <w:rPr>
          <w:rFonts w:cs="Times New Roman"/>
          <w:bCs/>
          <w:color w:val="000000" w:themeColor="text1"/>
          <w:szCs w:val="24"/>
          <w:shd w:val="clear" w:color="auto" w:fill="FFFFFF"/>
        </w:rPr>
        <w:t>Информбюро</w:t>
      </w:r>
      <w:r w:rsidRPr="002B42CF">
        <w:rPr>
          <w:rFonts w:cs="Times New Roman"/>
          <w:color w:val="000000" w:themeColor="text1"/>
          <w:szCs w:val="24"/>
          <w:shd w:val="clear" w:color="auto" w:fill="FFFFFF"/>
        </w:rPr>
        <w:t>) — координационная структура, объединявшая наиболее влиятельные </w:t>
      </w:r>
      <w:hyperlink r:id="rId7" w:tooltip="Коммунистическая партия" w:history="1">
        <w:r w:rsidRPr="002B42CF">
          <w:rPr>
            <w:rStyle w:val="a3"/>
            <w:rFonts w:cs="Times New Roman"/>
            <w:color w:val="000000" w:themeColor="text1"/>
            <w:szCs w:val="24"/>
            <w:u w:val="none"/>
            <w:shd w:val="clear" w:color="auto" w:fill="FFFFFF"/>
          </w:rPr>
          <w:t>коммунистические партии</w:t>
        </w:r>
      </w:hyperlink>
      <w:r w:rsidRPr="002B42CF">
        <w:rPr>
          <w:rFonts w:cs="Times New Roman"/>
          <w:color w:val="000000" w:themeColor="text1"/>
          <w:szCs w:val="24"/>
          <w:shd w:val="clear" w:color="auto" w:fill="FFFFFF"/>
        </w:rPr>
        <w:t> </w:t>
      </w:r>
      <w:hyperlink r:id="rId8" w:tooltip="Европа (континент)" w:history="1">
        <w:r w:rsidRPr="002B42CF">
          <w:rPr>
            <w:rStyle w:val="a3"/>
            <w:rFonts w:cs="Times New Roman"/>
            <w:color w:val="000000" w:themeColor="text1"/>
            <w:szCs w:val="24"/>
            <w:u w:val="none"/>
            <w:shd w:val="clear" w:color="auto" w:fill="FFFFFF"/>
          </w:rPr>
          <w:t>Европы</w:t>
        </w:r>
      </w:hyperlink>
      <w:r w:rsidRPr="002B42CF">
        <w:rPr>
          <w:rFonts w:cs="Times New Roman"/>
          <w:color w:val="000000" w:themeColor="text1"/>
          <w:szCs w:val="24"/>
          <w:shd w:val="clear" w:color="auto" w:fill="FFFFFF"/>
        </w:rPr>
        <w:t>.</w:t>
      </w:r>
    </w:p>
    <w:p w:rsidR="002B42CF" w:rsidRPr="002B42CF" w:rsidRDefault="002B42CF" w:rsidP="002B42CF">
      <w:pPr>
        <w:rPr>
          <w:rFonts w:cs="Times New Roman"/>
          <w:i/>
          <w:color w:val="000000" w:themeColor="text1"/>
          <w:szCs w:val="24"/>
          <w:shd w:val="clear" w:color="auto" w:fill="FFFFFF"/>
        </w:rPr>
      </w:pPr>
      <w:r w:rsidRPr="002B42CF">
        <w:rPr>
          <w:rFonts w:cs="Times New Roman"/>
          <w:i/>
          <w:color w:val="000000"/>
          <w:szCs w:val="24"/>
          <w:shd w:val="clear" w:color="auto" w:fill="FFFFFF"/>
        </w:rPr>
        <w:t>«Поскольку во главе сопротивления новым попыткам империалистической экспансии стоит Советский Союз, братские компартии должны исходить из того, что, укрепляя политическое положение в своих странах, они одновременно заинтересованы в укреплении мощи Советского Союза как главной опоры демократии и социализма»</w:t>
      </w:r>
      <w:r w:rsidR="00CA6EB4">
        <w:rPr>
          <w:rFonts w:cs="Times New Roman"/>
          <w:i/>
          <w:color w:val="000000"/>
          <w:szCs w:val="24"/>
          <w:shd w:val="clear" w:color="auto" w:fill="FFFFFF"/>
        </w:rPr>
        <w:t xml:space="preserve"> </w:t>
      </w:r>
      <w:r w:rsidR="00CA6EB4" w:rsidRPr="00CA6EB4">
        <w:rPr>
          <w:rFonts w:cs="Times New Roman"/>
          <w:b/>
          <w:color w:val="000000"/>
          <w:szCs w:val="24"/>
          <w:shd w:val="clear" w:color="auto" w:fill="FFFFFF"/>
        </w:rPr>
        <w:t>А.А.Жданов</w:t>
      </w:r>
      <w:r w:rsidRPr="002B42CF">
        <w:rPr>
          <w:rFonts w:cs="Times New Roman"/>
          <w:i/>
          <w:color w:val="000000"/>
          <w:szCs w:val="24"/>
          <w:shd w:val="clear" w:color="auto" w:fill="FFFFFF"/>
        </w:rPr>
        <w:t> </w:t>
      </w:r>
    </w:p>
    <w:p w:rsidR="002B42CF" w:rsidRDefault="002B42CF" w:rsidP="002B42CF">
      <w:pPr>
        <w:rPr>
          <w:rFonts w:cs="Times New Roman"/>
          <w:color w:val="000000" w:themeColor="text1"/>
          <w:szCs w:val="24"/>
          <w:shd w:val="clear" w:color="auto" w:fill="FFFFFF"/>
        </w:rPr>
      </w:pPr>
      <w:r>
        <w:rPr>
          <w:rFonts w:cs="Times New Roman"/>
          <w:color w:val="000000" w:themeColor="text1"/>
          <w:szCs w:val="24"/>
          <w:shd w:val="clear" w:color="auto" w:fill="FFFFFF"/>
        </w:rPr>
        <w:t xml:space="preserve">1947-1948-установление </w:t>
      </w:r>
      <w:r w:rsidR="00E700FD">
        <w:rPr>
          <w:rFonts w:cs="Times New Roman"/>
          <w:color w:val="000000" w:themeColor="text1"/>
          <w:szCs w:val="24"/>
          <w:shd w:val="clear" w:color="auto" w:fill="FFFFFF"/>
        </w:rPr>
        <w:t xml:space="preserve">власти </w:t>
      </w:r>
      <w:r>
        <w:rPr>
          <w:rFonts w:cs="Times New Roman"/>
          <w:color w:val="000000" w:themeColor="text1"/>
          <w:szCs w:val="24"/>
          <w:shd w:val="clear" w:color="auto" w:fill="FFFFFF"/>
        </w:rPr>
        <w:t>коммунистических партий и начало преобразований по советскому образцу (переход к плановой экономике,</w:t>
      </w:r>
      <w:r w:rsidR="00E700FD">
        <w:rPr>
          <w:rFonts w:cs="Times New Roman"/>
          <w:color w:val="000000" w:themeColor="text1"/>
          <w:szCs w:val="24"/>
          <w:shd w:val="clear" w:color="auto" w:fill="FFFFFF"/>
        </w:rPr>
        <w:t xml:space="preserve"> национализация, 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индустриализация и коллективизация</w:t>
      </w:r>
      <w:r w:rsidR="00E700FD">
        <w:rPr>
          <w:rFonts w:cs="Times New Roman"/>
          <w:color w:val="000000" w:themeColor="text1"/>
          <w:szCs w:val="24"/>
          <w:shd w:val="clear" w:color="auto" w:fill="FFFFFF"/>
        </w:rPr>
        <w:t>, однопартийная диктатура,</w:t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="00E700FD">
        <w:rPr>
          <w:rFonts w:cs="Times New Roman"/>
          <w:color w:val="000000" w:themeColor="text1"/>
          <w:szCs w:val="24"/>
          <w:shd w:val="clear" w:color="auto" w:fill="FFFFFF"/>
        </w:rPr>
        <w:t>ликвидация сословных прив</w:t>
      </w:r>
      <w:r w:rsidR="00EF236B">
        <w:rPr>
          <w:rFonts w:cs="Times New Roman"/>
          <w:color w:val="000000" w:themeColor="text1"/>
          <w:szCs w:val="24"/>
          <w:shd w:val="clear" w:color="auto" w:fill="FFFFFF"/>
        </w:rPr>
        <w:t>и</w:t>
      </w:r>
      <w:r w:rsidR="00E700FD">
        <w:rPr>
          <w:rFonts w:cs="Times New Roman"/>
          <w:color w:val="000000" w:themeColor="text1"/>
          <w:szCs w:val="24"/>
          <w:shd w:val="clear" w:color="auto" w:fill="FFFFFF"/>
        </w:rPr>
        <w:t>легий).</w:t>
      </w:r>
    </w:p>
    <w:p w:rsidR="00E700FD" w:rsidRDefault="00E700FD" w:rsidP="002B42CF">
      <w:pPr>
        <w:rPr>
          <w:rFonts w:cs="Times New Roman"/>
          <w:color w:val="000000" w:themeColor="text1"/>
          <w:szCs w:val="24"/>
          <w:shd w:val="clear" w:color="auto" w:fill="FFFFFF"/>
        </w:rPr>
      </w:pPr>
      <w:r>
        <w:rPr>
          <w:rFonts w:cs="Times New Roman"/>
          <w:color w:val="000000" w:themeColor="text1"/>
          <w:szCs w:val="24"/>
          <w:shd w:val="clear" w:color="auto" w:fill="FFFFFF"/>
        </w:rPr>
        <w:t>1948-1953-советско-югославский дипломатический конфликт и разрыв отношений.</w:t>
      </w:r>
    </w:p>
    <w:p w:rsidR="00E700FD" w:rsidRDefault="00E700FD" w:rsidP="002B42CF">
      <w:pPr>
        <w:rPr>
          <w:rFonts w:cs="Times New Roman"/>
          <w:color w:val="000000" w:themeColor="text1"/>
          <w:szCs w:val="24"/>
          <w:shd w:val="clear" w:color="auto" w:fill="FFFFFF"/>
        </w:rPr>
      </w:pPr>
      <w:r>
        <w:rPr>
          <w:rFonts w:cs="Times New Roman"/>
          <w:color w:val="000000" w:themeColor="text1"/>
          <w:szCs w:val="24"/>
          <w:shd w:val="clear" w:color="auto" w:fill="FFFFFF"/>
        </w:rPr>
        <w:t>1949-создание СЭВ</w:t>
      </w:r>
      <w:r>
        <w:rPr>
          <w:rStyle w:val="a6"/>
          <w:rFonts w:cs="Times New Roman"/>
          <w:color w:val="000000" w:themeColor="text1"/>
          <w:szCs w:val="24"/>
          <w:shd w:val="clear" w:color="auto" w:fill="FFFFFF"/>
        </w:rPr>
        <w:footnoteReference w:id="1"/>
      </w:r>
      <w:r>
        <w:rPr>
          <w:rFonts w:cs="Times New Roman"/>
          <w:color w:val="000000" w:themeColor="text1"/>
          <w:szCs w:val="24"/>
          <w:shd w:val="clear" w:color="auto" w:fill="FFFFFF"/>
        </w:rPr>
        <w:t xml:space="preserve"> (Совет Экономической Взаимопомощи): СССР, Польша, Чехословакия, Венгрия, Румыния, Болгария, ГДР, до 1961 Албания) </w:t>
      </w:r>
    </w:p>
    <w:p w:rsidR="00183AE9" w:rsidRDefault="00183AE9" w:rsidP="002B42CF">
      <w:pPr>
        <w:rPr>
          <w:rFonts w:cs="Times New Roman"/>
          <w:color w:val="000000" w:themeColor="text1"/>
          <w:szCs w:val="24"/>
          <w:shd w:val="clear" w:color="auto" w:fill="FFFFFF"/>
        </w:rPr>
      </w:pPr>
      <w:r>
        <w:rPr>
          <w:rFonts w:cs="Times New Roman"/>
          <w:color w:val="000000" w:themeColor="text1"/>
          <w:szCs w:val="24"/>
          <w:shd w:val="clear" w:color="auto" w:fill="FFFFFF"/>
        </w:rPr>
        <w:t>1955-создание военно-политического блока ОВД (Организация Варшавского договора): СССР, Польша, Чехословакия, Венгрия, Румыния, Болгария, ГДР, до 1961 Албания</w:t>
      </w:r>
    </w:p>
    <w:p w:rsidR="00183AE9" w:rsidRDefault="00183AE9" w:rsidP="002B42CF">
      <w:pPr>
        <w:rPr>
          <w:rFonts w:cs="Times New Roman"/>
          <w:color w:val="000000" w:themeColor="text1"/>
          <w:szCs w:val="24"/>
          <w:shd w:val="clear" w:color="auto" w:fill="FFFFFF"/>
        </w:rPr>
      </w:pPr>
      <w:r>
        <w:rPr>
          <w:rFonts w:cs="Times New Roman"/>
          <w:color w:val="000000" w:themeColor="text1"/>
          <w:szCs w:val="24"/>
          <w:shd w:val="clear" w:color="auto" w:fill="FFFFFF"/>
        </w:rPr>
        <w:t>1953-1964-развенчивание сталинизма и попытка обновления социализма.</w:t>
      </w:r>
    </w:p>
    <w:p w:rsidR="00183AE9" w:rsidRDefault="00183AE9" w:rsidP="002B42CF">
      <w:pPr>
        <w:rPr>
          <w:rFonts w:cs="Times New Roman"/>
          <w:color w:val="000000" w:themeColor="text1"/>
          <w:szCs w:val="24"/>
          <w:shd w:val="clear" w:color="auto" w:fill="FFFFFF"/>
        </w:rPr>
      </w:pPr>
      <w:r>
        <w:rPr>
          <w:rFonts w:cs="Times New Roman"/>
          <w:color w:val="000000" w:themeColor="text1"/>
          <w:szCs w:val="24"/>
          <w:shd w:val="clear" w:color="auto" w:fill="FFFFFF"/>
        </w:rPr>
        <w:t xml:space="preserve">1956-подавление венгерского восстания (после этого в социалистических странах прекратились репрессии, пересмотрены темпы индустриализации, смягчались формы кооперации, разрешалось мелкое предпринимательство, отношения стали более равноправны). </w:t>
      </w:r>
    </w:p>
    <w:p w:rsidR="00183AE9" w:rsidRPr="00EF236B" w:rsidRDefault="00183AE9" w:rsidP="002B42CF">
      <w:pPr>
        <w:rPr>
          <w:rFonts w:cs="Times New Roman"/>
          <w:color w:val="000000" w:themeColor="text1"/>
          <w:szCs w:val="24"/>
          <w:shd w:val="clear" w:color="auto" w:fill="FFFFFF"/>
        </w:rPr>
      </w:pPr>
      <w:r>
        <w:rPr>
          <w:rFonts w:cs="Times New Roman"/>
          <w:color w:val="000000" w:themeColor="text1"/>
          <w:szCs w:val="24"/>
          <w:shd w:val="clear" w:color="auto" w:fill="FFFFFF"/>
        </w:rPr>
        <w:t>1965-1989-консервация политических режимов, Доктрина Брежнева</w:t>
      </w:r>
      <w:r w:rsidR="00EF236B" w:rsidRPr="00EF236B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="00EF236B">
        <w:rPr>
          <w:rFonts w:cs="Times New Roman"/>
          <w:color w:val="000000" w:themeColor="text1"/>
          <w:szCs w:val="24"/>
          <w:shd w:val="clear" w:color="auto" w:fill="FFFFFF"/>
        </w:rPr>
        <w:t xml:space="preserve">(сложившаяся система социализма не требует </w:t>
      </w:r>
      <w:proofErr w:type="gramStart"/>
      <w:r w:rsidR="00EF236B">
        <w:rPr>
          <w:rFonts w:cs="Times New Roman"/>
          <w:color w:val="000000" w:themeColor="text1"/>
          <w:szCs w:val="24"/>
          <w:shd w:val="clear" w:color="auto" w:fill="FFFFFF"/>
        </w:rPr>
        <w:t>обновления</w:t>
      </w:r>
      <w:proofErr w:type="gramEnd"/>
      <w:r w:rsidR="00EF236B">
        <w:rPr>
          <w:rFonts w:cs="Times New Roman"/>
          <w:color w:val="000000" w:themeColor="text1"/>
          <w:szCs w:val="24"/>
          <w:shd w:val="clear" w:color="auto" w:fill="FFFFFF"/>
        </w:rPr>
        <w:t xml:space="preserve"> и попытка этого пересмотра даёт другим социалистическим странам право вмешиваться в этот процесс)</w:t>
      </w:r>
    </w:p>
    <w:p w:rsidR="00CA6EB4" w:rsidRDefault="00CA6EB4" w:rsidP="002B42CF">
      <w:pPr>
        <w:rPr>
          <w:rFonts w:cs="Times New Roman"/>
          <w:b/>
          <w:color w:val="333333"/>
          <w:shd w:val="clear" w:color="auto" w:fill="FFFFFF"/>
        </w:rPr>
      </w:pPr>
      <w:r>
        <w:rPr>
          <w:rFonts w:cs="Times New Roman"/>
          <w:bCs/>
          <w:i/>
          <w:color w:val="333333"/>
          <w:shd w:val="clear" w:color="auto" w:fill="FFFFFF"/>
        </w:rPr>
        <w:t>«</w:t>
      </w:r>
      <w:r w:rsidRPr="00CA6EB4">
        <w:rPr>
          <w:rFonts w:cs="Times New Roman"/>
          <w:bCs/>
          <w:i/>
          <w:color w:val="333333"/>
          <w:shd w:val="clear" w:color="auto" w:fill="FFFFFF"/>
        </w:rPr>
        <w:t>К</w:t>
      </w:r>
      <w:proofErr w:type="gramStart"/>
      <w:r w:rsidRPr="00CA6EB4">
        <w:rPr>
          <w:rFonts w:cs="Times New Roman"/>
          <w:bCs/>
          <w:i/>
          <w:color w:val="333333"/>
          <w:shd w:val="clear" w:color="auto" w:fill="FFFFFF"/>
        </w:rPr>
        <w:t>ПСС</w:t>
      </w:r>
      <w:r w:rsidRPr="00CA6EB4">
        <w:rPr>
          <w:rFonts w:cs="Times New Roman"/>
          <w:i/>
          <w:color w:val="333333"/>
          <w:shd w:val="clear" w:color="auto" w:fill="FFFFFF"/>
        </w:rPr>
        <w:t> </w:t>
      </w:r>
      <w:r w:rsidRPr="00CA6EB4">
        <w:rPr>
          <w:rFonts w:cs="Times New Roman"/>
          <w:bCs/>
          <w:i/>
          <w:color w:val="333333"/>
          <w:shd w:val="clear" w:color="auto" w:fill="FFFFFF"/>
        </w:rPr>
        <w:t>вс</w:t>
      </w:r>
      <w:proofErr w:type="gramEnd"/>
      <w:r w:rsidRPr="00CA6EB4">
        <w:rPr>
          <w:rFonts w:cs="Times New Roman"/>
          <w:bCs/>
          <w:i/>
          <w:color w:val="333333"/>
          <w:shd w:val="clear" w:color="auto" w:fill="FFFFFF"/>
        </w:rPr>
        <w:t>егда</w:t>
      </w:r>
      <w:r w:rsidRPr="00CA6EB4">
        <w:rPr>
          <w:rFonts w:cs="Times New Roman"/>
          <w:i/>
          <w:color w:val="333333"/>
          <w:shd w:val="clear" w:color="auto" w:fill="FFFFFF"/>
        </w:rPr>
        <w:t> выступала за </w:t>
      </w:r>
      <w:r w:rsidRPr="00CA6EB4">
        <w:rPr>
          <w:rFonts w:cs="Times New Roman"/>
          <w:bCs/>
          <w:i/>
          <w:color w:val="333333"/>
          <w:shd w:val="clear" w:color="auto" w:fill="FFFFFF"/>
        </w:rPr>
        <w:t>то</w:t>
      </w:r>
      <w:r w:rsidRPr="00CA6EB4">
        <w:rPr>
          <w:rFonts w:cs="Times New Roman"/>
          <w:i/>
          <w:color w:val="333333"/>
          <w:shd w:val="clear" w:color="auto" w:fill="FFFFFF"/>
        </w:rPr>
        <w:t>, </w:t>
      </w:r>
      <w:r w:rsidRPr="00CA6EB4">
        <w:rPr>
          <w:rFonts w:cs="Times New Roman"/>
          <w:bCs/>
          <w:i/>
          <w:color w:val="333333"/>
          <w:shd w:val="clear" w:color="auto" w:fill="FFFFFF"/>
        </w:rPr>
        <w:t>чтобы</w:t>
      </w:r>
      <w:r w:rsidRPr="00CA6EB4">
        <w:rPr>
          <w:rFonts w:cs="Times New Roman"/>
          <w:i/>
          <w:color w:val="333333"/>
          <w:shd w:val="clear" w:color="auto" w:fill="FFFFFF"/>
        </w:rPr>
        <w:t> </w:t>
      </w:r>
      <w:r w:rsidRPr="00CA6EB4">
        <w:rPr>
          <w:rFonts w:cs="Times New Roman"/>
          <w:bCs/>
          <w:i/>
          <w:color w:val="333333"/>
          <w:shd w:val="clear" w:color="auto" w:fill="FFFFFF"/>
        </w:rPr>
        <w:t>каждая</w:t>
      </w:r>
      <w:r w:rsidRPr="00CA6EB4">
        <w:rPr>
          <w:rFonts w:cs="Times New Roman"/>
          <w:i/>
          <w:color w:val="333333"/>
          <w:shd w:val="clear" w:color="auto" w:fill="FFFFFF"/>
        </w:rPr>
        <w:t> </w:t>
      </w:r>
      <w:r w:rsidRPr="00CA6EB4">
        <w:rPr>
          <w:rFonts w:cs="Times New Roman"/>
          <w:bCs/>
          <w:i/>
          <w:color w:val="333333"/>
          <w:shd w:val="clear" w:color="auto" w:fill="FFFFFF"/>
        </w:rPr>
        <w:t>социалистическая</w:t>
      </w:r>
      <w:r w:rsidRPr="00CA6EB4">
        <w:rPr>
          <w:rFonts w:cs="Times New Roman"/>
          <w:i/>
          <w:color w:val="333333"/>
          <w:shd w:val="clear" w:color="auto" w:fill="FFFFFF"/>
        </w:rPr>
        <w:t> </w:t>
      </w:r>
      <w:r w:rsidRPr="00CA6EB4">
        <w:rPr>
          <w:rFonts w:cs="Times New Roman"/>
          <w:bCs/>
          <w:i/>
          <w:color w:val="333333"/>
          <w:shd w:val="clear" w:color="auto" w:fill="FFFFFF"/>
        </w:rPr>
        <w:t>страна</w:t>
      </w:r>
      <w:r w:rsidRPr="00CA6EB4">
        <w:rPr>
          <w:rFonts w:cs="Times New Roman"/>
          <w:i/>
          <w:color w:val="333333"/>
          <w:shd w:val="clear" w:color="auto" w:fill="FFFFFF"/>
        </w:rPr>
        <w:t> определяла конкретные формы своего развития по пути </w:t>
      </w:r>
      <w:r w:rsidRPr="00CA6EB4">
        <w:rPr>
          <w:rFonts w:cs="Times New Roman"/>
          <w:bCs/>
          <w:i/>
          <w:color w:val="333333"/>
          <w:shd w:val="clear" w:color="auto" w:fill="FFFFFF"/>
        </w:rPr>
        <w:t>социализма</w:t>
      </w:r>
      <w:r w:rsidRPr="00CA6EB4">
        <w:rPr>
          <w:rFonts w:cs="Times New Roman"/>
          <w:i/>
          <w:color w:val="333333"/>
          <w:shd w:val="clear" w:color="auto" w:fill="FFFFFF"/>
        </w:rPr>
        <w:t> с учётом специфики своих национальных условий. Но известно, товарищи, что существуют и общие закономерности </w:t>
      </w:r>
      <w:r w:rsidRPr="00CA6EB4">
        <w:rPr>
          <w:rFonts w:cs="Times New Roman"/>
          <w:bCs/>
          <w:i/>
          <w:color w:val="333333"/>
          <w:shd w:val="clear" w:color="auto" w:fill="FFFFFF"/>
        </w:rPr>
        <w:t>социалистического</w:t>
      </w:r>
      <w:r w:rsidRPr="00CA6EB4">
        <w:rPr>
          <w:rFonts w:cs="Times New Roman"/>
          <w:i/>
          <w:color w:val="333333"/>
          <w:shd w:val="clear" w:color="auto" w:fill="FFFFFF"/>
        </w:rPr>
        <w:t> строительства, отступление от которых могло бы повести к отступлению от </w:t>
      </w:r>
      <w:r w:rsidRPr="00CA6EB4">
        <w:rPr>
          <w:rFonts w:cs="Times New Roman"/>
          <w:bCs/>
          <w:i/>
          <w:color w:val="333333"/>
          <w:shd w:val="clear" w:color="auto" w:fill="FFFFFF"/>
        </w:rPr>
        <w:t>социализма</w:t>
      </w:r>
      <w:r w:rsidRPr="00CA6EB4">
        <w:rPr>
          <w:rFonts w:cs="Times New Roman"/>
          <w:i/>
          <w:color w:val="333333"/>
          <w:shd w:val="clear" w:color="auto" w:fill="FFFFFF"/>
        </w:rPr>
        <w:t> как такового</w:t>
      </w:r>
      <w:r>
        <w:rPr>
          <w:rFonts w:cs="Times New Roman"/>
          <w:i/>
          <w:color w:val="333333"/>
          <w:shd w:val="clear" w:color="auto" w:fill="FFFFFF"/>
        </w:rPr>
        <w:t>»</w:t>
      </w:r>
      <w:r w:rsidRPr="00CA6EB4">
        <w:rPr>
          <w:rFonts w:cs="Times New Roman"/>
          <w:i/>
          <w:color w:val="333333"/>
          <w:shd w:val="clear" w:color="auto" w:fill="FFFFFF"/>
        </w:rPr>
        <w:t>.</w:t>
      </w:r>
      <w:r>
        <w:rPr>
          <w:rFonts w:cs="Times New Roman"/>
          <w:i/>
          <w:color w:val="333333"/>
          <w:shd w:val="clear" w:color="auto" w:fill="FFFFFF"/>
        </w:rPr>
        <w:t xml:space="preserve"> </w:t>
      </w:r>
      <w:r w:rsidRPr="00CA6EB4">
        <w:rPr>
          <w:rFonts w:cs="Times New Roman"/>
          <w:b/>
          <w:color w:val="333333"/>
          <w:shd w:val="clear" w:color="auto" w:fill="FFFFFF"/>
        </w:rPr>
        <w:t>Л.И.Брежнев</w:t>
      </w:r>
    </w:p>
    <w:p w:rsidR="00EF236B" w:rsidRDefault="00EF236B" w:rsidP="002B42CF">
      <w:pPr>
        <w:rPr>
          <w:rFonts w:cs="Times New Roman"/>
          <w:color w:val="333333"/>
          <w:shd w:val="clear" w:color="auto" w:fill="FFFFFF"/>
        </w:rPr>
      </w:pPr>
      <w:r w:rsidRPr="00EF236B">
        <w:rPr>
          <w:rFonts w:cs="Times New Roman"/>
          <w:color w:val="333333"/>
          <w:shd w:val="clear" w:color="auto" w:fill="FFFFFF"/>
        </w:rPr>
        <w:lastRenderedPageBreak/>
        <w:t>1968- Пражская весна</w:t>
      </w:r>
    </w:p>
    <w:p w:rsidR="00EF236B" w:rsidRDefault="00EF236B" w:rsidP="002B42CF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1985-начало перестройки в СССР, либерализация общественных отношений.</w:t>
      </w:r>
    </w:p>
    <w:p w:rsidR="00EF236B" w:rsidRDefault="00EF236B" w:rsidP="00EF236B">
      <w:pPr>
        <w:jc w:val="center"/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Демократизация в странах Восточной Европы 1989-1991</w:t>
      </w:r>
    </w:p>
    <w:p w:rsidR="00EF236B" w:rsidRDefault="00EF236B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1. Эволюционная форма преобразований через переговоры оппозиции и власти (Венгрия и Польша)</w:t>
      </w:r>
    </w:p>
    <w:p w:rsidR="00EF236B" w:rsidRDefault="00EF236B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2. Революционный путь преобразований</w:t>
      </w:r>
    </w:p>
    <w:p w:rsidR="00810961" w:rsidRDefault="00EF236B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А). Бархатные революции (бескровные, власть отказалась от подавления массовых выступлений): </w:t>
      </w:r>
      <w:proofErr w:type="gramStart"/>
      <w:r>
        <w:rPr>
          <w:rFonts w:cs="Times New Roman"/>
          <w:color w:val="333333"/>
          <w:shd w:val="clear" w:color="auto" w:fill="FFFFFF"/>
        </w:rPr>
        <w:t xml:space="preserve">ГДР, 9 ноября 1989-падение Берлинской стены, 30ктября 1990-вхождение ГДР в состав ФРГ; </w:t>
      </w:r>
      <w:r w:rsidR="00810961">
        <w:rPr>
          <w:rFonts w:cs="Times New Roman"/>
          <w:color w:val="333333"/>
          <w:shd w:val="clear" w:color="auto" w:fill="FFFFFF"/>
        </w:rPr>
        <w:t>Болгария; Чехословакия</w:t>
      </w:r>
      <w:r w:rsidR="00810961">
        <w:rPr>
          <w:rStyle w:val="a6"/>
          <w:rFonts w:cs="Times New Roman"/>
          <w:color w:val="333333"/>
          <w:shd w:val="clear" w:color="auto" w:fill="FFFFFF"/>
        </w:rPr>
        <w:footnoteReference w:id="2"/>
      </w:r>
      <w:r w:rsidR="00810961">
        <w:rPr>
          <w:rFonts w:cs="Times New Roman"/>
          <w:color w:val="333333"/>
          <w:shd w:val="clear" w:color="auto" w:fill="FFFFFF"/>
        </w:rPr>
        <w:t>)</w:t>
      </w:r>
      <w:proofErr w:type="gramEnd"/>
    </w:p>
    <w:p w:rsidR="00810961" w:rsidRDefault="00810961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Б). Столкновения с органами </w:t>
      </w:r>
      <w:proofErr w:type="spellStart"/>
      <w:proofErr w:type="gramStart"/>
      <w:r>
        <w:rPr>
          <w:rFonts w:cs="Times New Roman"/>
          <w:color w:val="333333"/>
          <w:shd w:val="clear" w:color="auto" w:fill="FFFFFF"/>
        </w:rPr>
        <w:t>правопорядка-Албания</w:t>
      </w:r>
      <w:proofErr w:type="spellEnd"/>
      <w:proofErr w:type="gramEnd"/>
    </w:p>
    <w:p w:rsidR="00810961" w:rsidRDefault="00810961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В). Народное восстание-Румыния (расстрел демонстрантов, восстание в Бухаресте, переход армии на сторону восставших, арест Чаушеску и его последующий расстрел)</w:t>
      </w:r>
    </w:p>
    <w:p w:rsidR="00EF236B" w:rsidRDefault="00810961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Г). Гражданская война, этнические чистки и распад </w:t>
      </w:r>
      <w:proofErr w:type="spellStart"/>
      <w:proofErr w:type="gramStart"/>
      <w:r>
        <w:rPr>
          <w:rFonts w:cs="Times New Roman"/>
          <w:color w:val="333333"/>
          <w:shd w:val="clear" w:color="auto" w:fill="FFFFFF"/>
        </w:rPr>
        <w:t>страны-Югославия</w:t>
      </w:r>
      <w:proofErr w:type="spellEnd"/>
      <w:proofErr w:type="gramEnd"/>
      <w:r>
        <w:rPr>
          <w:rFonts w:cs="Times New Roman"/>
          <w:color w:val="333333"/>
          <w:shd w:val="clear" w:color="auto" w:fill="FFFFFF"/>
        </w:rPr>
        <w:t xml:space="preserve">. </w:t>
      </w:r>
    </w:p>
    <w:p w:rsidR="00810961" w:rsidRDefault="00810961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1991-десятидневная война в Словении.</w:t>
      </w:r>
    </w:p>
    <w:p w:rsidR="000B060A" w:rsidRDefault="000B060A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1991-референдум о независимости Македонии</w:t>
      </w:r>
      <w:r>
        <w:rPr>
          <w:rStyle w:val="a6"/>
          <w:rFonts w:cs="Times New Roman"/>
          <w:color w:val="333333"/>
          <w:shd w:val="clear" w:color="auto" w:fill="FFFFFF"/>
        </w:rPr>
        <w:footnoteReference w:id="3"/>
      </w:r>
    </w:p>
    <w:p w:rsidR="00810961" w:rsidRDefault="00810961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1991-1995-война в Хорватии</w:t>
      </w:r>
    </w:p>
    <w:p w:rsidR="00810961" w:rsidRDefault="00810961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1992-1995-война в Боснии</w:t>
      </w:r>
    </w:p>
    <w:p w:rsidR="000B060A" w:rsidRDefault="00810961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1995-операция НАТО</w:t>
      </w:r>
      <w:r w:rsidR="000B060A">
        <w:rPr>
          <w:rFonts w:cs="Times New Roman"/>
          <w:color w:val="333333"/>
          <w:shd w:val="clear" w:color="auto" w:fill="FFFFFF"/>
        </w:rPr>
        <w:t xml:space="preserve"> «Обдуманная сила» (разгром сербских сил в Боснии)</w:t>
      </w:r>
    </w:p>
    <w:p w:rsidR="000B060A" w:rsidRDefault="000B060A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1998-восстание албанцев в Косово</w:t>
      </w:r>
    </w:p>
    <w:p w:rsidR="000B060A" w:rsidRDefault="000B060A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1999-война НАТО </w:t>
      </w:r>
      <w:proofErr w:type="gramStart"/>
      <w:r>
        <w:rPr>
          <w:rFonts w:cs="Times New Roman"/>
          <w:color w:val="333333"/>
          <w:shd w:val="clear" w:color="auto" w:fill="FFFFFF"/>
        </w:rPr>
        <w:t>против</w:t>
      </w:r>
      <w:proofErr w:type="gramEnd"/>
      <w:r>
        <w:rPr>
          <w:rFonts w:cs="Times New Roman"/>
          <w:color w:val="333333"/>
          <w:shd w:val="clear" w:color="auto" w:fill="FFFFFF"/>
        </w:rPr>
        <w:t xml:space="preserve"> </w:t>
      </w:r>
      <w:proofErr w:type="gramStart"/>
      <w:r>
        <w:rPr>
          <w:rFonts w:cs="Times New Roman"/>
          <w:color w:val="333333"/>
          <w:shd w:val="clear" w:color="auto" w:fill="FFFFFF"/>
        </w:rPr>
        <w:t>СЮР</w:t>
      </w:r>
      <w:proofErr w:type="gramEnd"/>
      <w:r>
        <w:rPr>
          <w:rStyle w:val="a6"/>
          <w:rFonts w:cs="Times New Roman"/>
          <w:color w:val="333333"/>
          <w:shd w:val="clear" w:color="auto" w:fill="FFFFFF"/>
        </w:rPr>
        <w:footnoteReference w:id="4"/>
      </w:r>
      <w:r>
        <w:rPr>
          <w:rFonts w:cs="Times New Roman"/>
          <w:color w:val="333333"/>
          <w:shd w:val="clear" w:color="auto" w:fill="FFFFFF"/>
        </w:rPr>
        <w:t>, вывод сербских войск их Косово</w:t>
      </w:r>
    </w:p>
    <w:p w:rsidR="001A6CA3" w:rsidRDefault="000B060A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2003-создание </w:t>
      </w:r>
      <w:r w:rsidR="001A6CA3">
        <w:rPr>
          <w:rFonts w:cs="Times New Roman"/>
          <w:color w:val="333333"/>
          <w:shd w:val="clear" w:color="auto" w:fill="FFFFFF"/>
        </w:rPr>
        <w:t xml:space="preserve">союзного </w:t>
      </w:r>
      <w:proofErr w:type="spellStart"/>
      <w:r w:rsidR="001A6CA3">
        <w:rPr>
          <w:rFonts w:cs="Times New Roman"/>
          <w:color w:val="333333"/>
          <w:shd w:val="clear" w:color="auto" w:fill="FFFFFF"/>
        </w:rPr>
        <w:t>кофедеративного</w:t>
      </w:r>
      <w:proofErr w:type="spellEnd"/>
      <w:r w:rsidR="001A6CA3">
        <w:rPr>
          <w:rFonts w:cs="Times New Roman"/>
          <w:color w:val="333333"/>
          <w:shd w:val="clear" w:color="auto" w:fill="FFFFFF"/>
        </w:rPr>
        <w:t xml:space="preserve"> государства Сербия и Черногория.</w:t>
      </w:r>
    </w:p>
    <w:p w:rsidR="001A6CA3" w:rsidRDefault="001A6CA3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>2006-провозглашение Черногорией независимости</w:t>
      </w:r>
    </w:p>
    <w:p w:rsidR="00810961" w:rsidRDefault="001A6CA3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t xml:space="preserve">2008-Косово, </w:t>
      </w:r>
      <w:proofErr w:type="gramStart"/>
      <w:r>
        <w:rPr>
          <w:rFonts w:cs="Times New Roman"/>
          <w:color w:val="333333"/>
          <w:shd w:val="clear" w:color="auto" w:fill="FFFFFF"/>
        </w:rPr>
        <w:t xml:space="preserve">опираясь на присутствие </w:t>
      </w:r>
      <w:proofErr w:type="spellStart"/>
      <w:r>
        <w:rPr>
          <w:rFonts w:cs="Times New Roman"/>
          <w:color w:val="333333"/>
          <w:shd w:val="clear" w:color="auto" w:fill="FFFFFF"/>
        </w:rPr>
        <w:t>НАТОвского</w:t>
      </w:r>
      <w:proofErr w:type="spellEnd"/>
      <w:r>
        <w:rPr>
          <w:rFonts w:cs="Times New Roman"/>
          <w:color w:val="333333"/>
          <w:shd w:val="clear" w:color="auto" w:fill="FFFFFF"/>
        </w:rPr>
        <w:t xml:space="preserve"> контингента объявляет</w:t>
      </w:r>
      <w:proofErr w:type="gramEnd"/>
      <w:r>
        <w:rPr>
          <w:rFonts w:cs="Times New Roman"/>
          <w:color w:val="333333"/>
          <w:shd w:val="clear" w:color="auto" w:fill="FFFFFF"/>
        </w:rPr>
        <w:t xml:space="preserve"> независимость</w:t>
      </w:r>
      <w:r>
        <w:rPr>
          <w:rStyle w:val="a6"/>
          <w:rFonts w:cs="Times New Roman"/>
          <w:color w:val="333333"/>
          <w:shd w:val="clear" w:color="auto" w:fill="FFFFFF"/>
        </w:rPr>
        <w:footnoteReference w:id="5"/>
      </w:r>
      <w:r w:rsidR="00810961">
        <w:rPr>
          <w:rFonts w:cs="Times New Roman"/>
          <w:color w:val="333333"/>
          <w:shd w:val="clear" w:color="auto" w:fill="FFFFFF"/>
        </w:rPr>
        <w:t xml:space="preserve"> </w:t>
      </w:r>
    </w:p>
    <w:p w:rsidR="001A6CA3" w:rsidRDefault="001A6CA3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38.25pt">
            <v:imagedata r:id="rId9" o:title="politicheskaya-karta-evropi-1950"/>
          </v:shape>
        </w:pict>
      </w:r>
    </w:p>
    <w:p w:rsidR="001A6CA3" w:rsidRDefault="001A6CA3" w:rsidP="00EF236B">
      <w:pPr>
        <w:rPr>
          <w:rFonts w:cs="Times New Roman"/>
          <w:color w:val="333333"/>
          <w:shd w:val="clear" w:color="auto" w:fill="FFFFFF"/>
        </w:rPr>
      </w:pPr>
      <w:r>
        <w:rPr>
          <w:rFonts w:cs="Times New Roman"/>
          <w:color w:val="333333"/>
          <w:shd w:val="clear" w:color="auto" w:fill="FFFFFF"/>
        </w:rPr>
        <w:lastRenderedPageBreak/>
        <w:pict>
          <v:shape id="_x0000_i1026" type="#_x0000_t75" style="width:467.25pt;height:636pt">
            <v:imagedata r:id="rId10" o:title="image005"/>
          </v:shape>
        </w:pict>
      </w:r>
      <w:r>
        <w:rPr>
          <w:rFonts w:cs="Times New Roman"/>
          <w:color w:val="333333"/>
          <w:shd w:val="clear" w:color="auto" w:fill="FFFFFF"/>
        </w:rPr>
        <w:lastRenderedPageBreak/>
        <w:pict>
          <v:shape id="_x0000_i1027" type="#_x0000_t75" style="width:468pt;height:402pt">
            <v:imagedata r:id="rId11" o:title="351428_original"/>
          </v:shape>
        </w:pict>
      </w:r>
    </w:p>
    <w:p w:rsidR="000B060A" w:rsidRPr="00EF236B" w:rsidRDefault="000B060A" w:rsidP="00EF236B">
      <w:pPr>
        <w:rPr>
          <w:rFonts w:cs="Times New Roman"/>
          <w:i/>
          <w:color w:val="000000" w:themeColor="text1"/>
          <w:szCs w:val="24"/>
        </w:rPr>
      </w:pPr>
    </w:p>
    <w:sectPr w:rsidR="000B060A" w:rsidRPr="00EF236B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F0A" w:rsidRDefault="005A4F0A" w:rsidP="00E700FD">
      <w:pPr>
        <w:spacing w:after="0" w:line="240" w:lineRule="auto"/>
      </w:pPr>
      <w:r>
        <w:separator/>
      </w:r>
    </w:p>
  </w:endnote>
  <w:endnote w:type="continuationSeparator" w:id="0">
    <w:p w:rsidR="005A4F0A" w:rsidRDefault="005A4F0A" w:rsidP="00E70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F0A" w:rsidRDefault="005A4F0A" w:rsidP="00E700FD">
      <w:pPr>
        <w:spacing w:after="0" w:line="240" w:lineRule="auto"/>
      </w:pPr>
      <w:r>
        <w:separator/>
      </w:r>
    </w:p>
  </w:footnote>
  <w:footnote w:type="continuationSeparator" w:id="0">
    <w:p w:rsidR="005A4F0A" w:rsidRDefault="005A4F0A" w:rsidP="00E700FD">
      <w:pPr>
        <w:spacing w:after="0" w:line="240" w:lineRule="auto"/>
      </w:pPr>
      <w:r>
        <w:continuationSeparator/>
      </w:r>
    </w:p>
  </w:footnote>
  <w:footnote w:id="1">
    <w:p w:rsidR="00E700FD" w:rsidRDefault="00E700FD">
      <w:pPr>
        <w:pStyle w:val="a4"/>
      </w:pPr>
      <w:r>
        <w:rPr>
          <w:rStyle w:val="a6"/>
        </w:rPr>
        <w:footnoteRef/>
      </w:r>
      <w:r>
        <w:t xml:space="preserve"> Плюс Монголия, Куба, Вьетнам и целый ряд стран-наблюдателей</w:t>
      </w:r>
    </w:p>
  </w:footnote>
  <w:footnote w:id="2">
    <w:p w:rsidR="00810961" w:rsidRDefault="00810961">
      <w:pPr>
        <w:pStyle w:val="a4"/>
      </w:pPr>
      <w:r>
        <w:rPr>
          <w:rStyle w:val="a6"/>
        </w:rPr>
        <w:footnoteRef/>
      </w:r>
      <w:r>
        <w:t xml:space="preserve"> Мирный раздел страны в 1992 году</w:t>
      </w:r>
    </w:p>
  </w:footnote>
  <w:footnote w:id="3">
    <w:p w:rsidR="000B060A" w:rsidRDefault="000B060A">
      <w:pPr>
        <w:pStyle w:val="a4"/>
      </w:pPr>
      <w:r>
        <w:rPr>
          <w:rStyle w:val="a6"/>
        </w:rPr>
        <w:footnoteRef/>
      </w:r>
      <w:r>
        <w:t xml:space="preserve"> С 2019 года страна называется Северная Македония</w:t>
      </w:r>
    </w:p>
  </w:footnote>
  <w:footnote w:id="4">
    <w:p w:rsidR="000B060A" w:rsidRDefault="000B060A">
      <w:pPr>
        <w:pStyle w:val="a4"/>
      </w:pPr>
      <w:r>
        <w:rPr>
          <w:rStyle w:val="a6"/>
        </w:rPr>
        <w:footnoteRef/>
      </w:r>
      <w:r>
        <w:t xml:space="preserve"> Союзная </w:t>
      </w:r>
      <w:proofErr w:type="spellStart"/>
      <w:r>
        <w:t>респуюлика</w:t>
      </w:r>
      <w:proofErr w:type="spellEnd"/>
      <w:r>
        <w:t xml:space="preserve"> Югославия с 1992 года</w:t>
      </w:r>
    </w:p>
  </w:footnote>
  <w:footnote w:id="5">
    <w:p w:rsidR="001A6CA3" w:rsidRDefault="001A6CA3">
      <w:pPr>
        <w:pStyle w:val="a4"/>
      </w:pPr>
      <w:r>
        <w:rPr>
          <w:rStyle w:val="a6"/>
        </w:rPr>
        <w:footnoteRef/>
      </w:r>
      <w:r>
        <w:t xml:space="preserve"> Большинство стран запада признаёт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609"/>
    <w:rsid w:val="000B060A"/>
    <w:rsid w:val="00183AE9"/>
    <w:rsid w:val="001A6CA3"/>
    <w:rsid w:val="00215EC1"/>
    <w:rsid w:val="002B42CF"/>
    <w:rsid w:val="003633AB"/>
    <w:rsid w:val="004866C6"/>
    <w:rsid w:val="005A4F0A"/>
    <w:rsid w:val="00810961"/>
    <w:rsid w:val="00CA6EB4"/>
    <w:rsid w:val="00E555C7"/>
    <w:rsid w:val="00E700FD"/>
    <w:rsid w:val="00E77609"/>
    <w:rsid w:val="00ED2077"/>
    <w:rsid w:val="00EF2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42CF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E700F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700F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700F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5%D0%B2%D1%80%D0%BE%D0%BF%D0%B0_(%D0%BA%D0%BE%D0%BD%D1%82%D0%B8%D0%BD%D0%B5%D0%BD%D1%82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A%D0%BE%D0%BC%D0%BC%D1%83%D0%BD%D0%B8%D1%81%D1%82%D0%B8%D1%87%D0%B5%D1%81%D0%BA%D0%B0%D1%8F_%D0%BF%D0%B0%D1%80%D1%82%D0%B8%D1%8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793D3-D9A2-4AA8-9550-8C44AEB24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dcterms:created xsi:type="dcterms:W3CDTF">2023-03-12T20:33:00Z</dcterms:created>
  <dcterms:modified xsi:type="dcterms:W3CDTF">2023-03-14T11:08:00Z</dcterms:modified>
</cp:coreProperties>
</file>