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Pr="00A51B56" w:rsidRDefault="00183016" w:rsidP="00183016">
      <w:pPr>
        <w:jc w:val="center"/>
        <w:rPr>
          <w:rFonts w:cs="Times New Roman"/>
          <w:sz w:val="28"/>
          <w:szCs w:val="28"/>
        </w:rPr>
      </w:pPr>
      <w:r w:rsidRPr="00A51B56">
        <w:rPr>
          <w:rFonts w:cs="Times New Roman"/>
          <w:sz w:val="28"/>
          <w:szCs w:val="28"/>
        </w:rPr>
        <w:t>Маркетинг</w:t>
      </w:r>
    </w:p>
    <w:p w:rsidR="00183016" w:rsidRPr="00A51B56" w:rsidRDefault="00183016" w:rsidP="00183016">
      <w:pPr>
        <w:pStyle w:val="a3"/>
        <w:spacing w:before="0" w:beforeAutospacing="0" w:after="0"/>
        <w:contextualSpacing/>
        <w:jc w:val="both"/>
        <w:rPr>
          <w:sz w:val="28"/>
          <w:szCs w:val="28"/>
        </w:rPr>
      </w:pPr>
      <w:r w:rsidRPr="00A51B56">
        <w:rPr>
          <w:sz w:val="28"/>
          <w:szCs w:val="28"/>
        </w:rPr>
        <w:t xml:space="preserve">     В 1956 г. </w:t>
      </w:r>
      <w:proofErr w:type="spellStart"/>
      <w:r w:rsidRPr="00A51B56">
        <w:rPr>
          <w:sz w:val="28"/>
          <w:szCs w:val="28"/>
        </w:rPr>
        <w:t>Якокка</w:t>
      </w:r>
      <w:proofErr w:type="spellEnd"/>
      <w:r w:rsidRPr="00A51B56">
        <w:rPr>
          <w:sz w:val="28"/>
          <w:szCs w:val="28"/>
        </w:rPr>
        <w:t xml:space="preserve"> – возглавляет  сбытовую контору филадельфийского округа. Из-за спада в экономике и снижения платежеспособности продажи автомобилей «</w:t>
      </w:r>
      <w:r w:rsidRPr="00A51B56">
        <w:rPr>
          <w:i/>
          <w:iCs/>
          <w:sz w:val="28"/>
          <w:szCs w:val="28"/>
        </w:rPr>
        <w:t>Форд</w:t>
      </w:r>
      <w:r w:rsidRPr="00A51B56">
        <w:rPr>
          <w:sz w:val="28"/>
          <w:szCs w:val="28"/>
        </w:rPr>
        <w:t>» были очень слабыми. Возглавляемый</w:t>
      </w:r>
      <w:proofErr w:type="gramStart"/>
      <w:r w:rsidRPr="00A51B56">
        <w:rPr>
          <w:sz w:val="28"/>
          <w:szCs w:val="28"/>
        </w:rPr>
        <w:t xml:space="preserve"> Л</w:t>
      </w:r>
      <w:proofErr w:type="gramEnd"/>
      <w:r w:rsidRPr="00A51B56">
        <w:rPr>
          <w:sz w:val="28"/>
          <w:szCs w:val="28"/>
        </w:rPr>
        <w:t xml:space="preserve">и </w:t>
      </w:r>
      <w:proofErr w:type="spellStart"/>
      <w:r w:rsidRPr="00A51B56">
        <w:rPr>
          <w:sz w:val="28"/>
          <w:szCs w:val="28"/>
        </w:rPr>
        <w:t>Якокка</w:t>
      </w:r>
      <w:proofErr w:type="spellEnd"/>
      <w:r w:rsidRPr="00A51B56">
        <w:rPr>
          <w:sz w:val="28"/>
          <w:szCs w:val="28"/>
        </w:rPr>
        <w:t xml:space="preserve"> округ был на последнем месте по продажам автомобилей.  Его  осеняет блестящая идея. Что, если помочь клиенту купить машину, позволив ему оплатить </w:t>
      </w:r>
      <w:proofErr w:type="gramStart"/>
      <w:r w:rsidRPr="00A51B56">
        <w:rPr>
          <w:sz w:val="28"/>
          <w:szCs w:val="28"/>
        </w:rPr>
        <w:t>сразу</w:t>
      </w:r>
      <w:proofErr w:type="gramEnd"/>
      <w:r w:rsidRPr="00A51B56">
        <w:rPr>
          <w:sz w:val="28"/>
          <w:szCs w:val="28"/>
        </w:rPr>
        <w:t xml:space="preserve"> лишь 20% от стоимости автомобиля, а оставшуюся сумму он выплатит в течение трех лет, по 56 долларов в месяц?</w:t>
      </w:r>
    </w:p>
    <w:p w:rsidR="00183016" w:rsidRPr="00A51B56" w:rsidRDefault="00183016" w:rsidP="00183016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83016" w:rsidRPr="00A51B56" w:rsidRDefault="00183016" w:rsidP="00183016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A51B56">
        <w:rPr>
          <w:rFonts w:eastAsia="Times New Roman" w:cs="Times New Roman"/>
          <w:sz w:val="28"/>
          <w:szCs w:val="28"/>
          <w:lang w:eastAsia="ru-RU"/>
        </w:rPr>
        <w:t>. Эта идея настолько сработала, что продажи автомобилей выросли в несколько раз. А сам вице-президент «</w:t>
      </w:r>
      <w:r w:rsidRPr="00A51B56">
        <w:rPr>
          <w:rFonts w:eastAsia="Times New Roman" w:cs="Times New Roman"/>
          <w:i/>
          <w:iCs/>
          <w:sz w:val="28"/>
          <w:szCs w:val="28"/>
          <w:lang w:eastAsia="ru-RU"/>
        </w:rPr>
        <w:t>Форда</w:t>
      </w:r>
      <w:r w:rsidRPr="00A51B56">
        <w:rPr>
          <w:rFonts w:eastAsia="Times New Roman" w:cs="Times New Roman"/>
          <w:sz w:val="28"/>
          <w:szCs w:val="28"/>
          <w:lang w:eastAsia="ru-RU"/>
        </w:rPr>
        <w:t xml:space="preserve">» Роберт </w:t>
      </w:r>
      <w:proofErr w:type="spellStart"/>
      <w:r w:rsidRPr="00A51B56">
        <w:rPr>
          <w:rFonts w:eastAsia="Times New Roman" w:cs="Times New Roman"/>
          <w:sz w:val="28"/>
          <w:szCs w:val="28"/>
          <w:lang w:eastAsia="ru-RU"/>
        </w:rPr>
        <w:t>Макнамара</w:t>
      </w:r>
      <w:proofErr w:type="spellEnd"/>
      <w:r w:rsidRPr="00A51B56">
        <w:rPr>
          <w:rFonts w:eastAsia="Times New Roman" w:cs="Times New Roman"/>
          <w:sz w:val="28"/>
          <w:szCs w:val="28"/>
          <w:lang w:eastAsia="ru-RU"/>
        </w:rPr>
        <w:t xml:space="preserve"> сделал его составной частью маркетинговой стратегии фирмы для всей страны. Был изменен сам принцип планирования работы фирмы: отдел продаж – конструкторский отдел.</w:t>
      </w:r>
    </w:p>
    <w:p w:rsidR="00183016" w:rsidRPr="00A51B56" w:rsidRDefault="00183016" w:rsidP="00183016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83016" w:rsidRPr="00A51B56" w:rsidRDefault="00183016" w:rsidP="00183016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A51B56">
        <w:rPr>
          <w:rFonts w:eastAsia="Times New Roman" w:cs="Times New Roman"/>
          <w:sz w:val="28"/>
          <w:szCs w:val="28"/>
          <w:lang w:eastAsia="ru-RU"/>
        </w:rPr>
        <w:t xml:space="preserve">         Как называется вид деятельности, который принес успех</w:t>
      </w:r>
      <w:proofErr w:type="gramStart"/>
      <w:r w:rsidRPr="00A51B56">
        <w:rPr>
          <w:rFonts w:eastAsia="Times New Roman" w:cs="Times New Roman"/>
          <w:sz w:val="28"/>
          <w:szCs w:val="28"/>
          <w:lang w:eastAsia="ru-RU"/>
        </w:rPr>
        <w:t xml:space="preserve"> Л</w:t>
      </w:r>
      <w:proofErr w:type="gramEnd"/>
      <w:r w:rsidRPr="00A51B56">
        <w:rPr>
          <w:rFonts w:eastAsia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A51B56">
        <w:rPr>
          <w:rFonts w:eastAsia="Times New Roman" w:cs="Times New Roman"/>
          <w:sz w:val="28"/>
          <w:szCs w:val="28"/>
          <w:lang w:eastAsia="ru-RU"/>
        </w:rPr>
        <w:t>Якокка</w:t>
      </w:r>
      <w:proofErr w:type="spellEnd"/>
      <w:r w:rsidRPr="00A51B56">
        <w:rPr>
          <w:rFonts w:eastAsia="Times New Roman" w:cs="Times New Roman"/>
          <w:sz w:val="28"/>
          <w:szCs w:val="28"/>
          <w:lang w:eastAsia="ru-RU"/>
        </w:rPr>
        <w:t>? (Ответы учащихся).</w:t>
      </w:r>
    </w:p>
    <w:p w:rsidR="00183016" w:rsidRPr="00A51B56" w:rsidRDefault="00183016" w:rsidP="00183016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83016" w:rsidRPr="00A51B56" w:rsidRDefault="00183016" w:rsidP="00183016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A51B56">
        <w:rPr>
          <w:rFonts w:eastAsia="Times New Roman" w:cs="Times New Roman"/>
          <w:sz w:val="28"/>
          <w:szCs w:val="28"/>
          <w:lang w:eastAsia="ru-RU"/>
        </w:rPr>
        <w:t>Тема урока: Маркетинг. (Запись темы урока в тетрадь).</w:t>
      </w:r>
    </w:p>
    <w:p w:rsidR="00183016" w:rsidRPr="00A51B56" w:rsidRDefault="00183016" w:rsidP="00183016">
      <w:pPr>
        <w:rPr>
          <w:rFonts w:cs="Times New Roman"/>
          <w:sz w:val="28"/>
          <w:szCs w:val="28"/>
        </w:rPr>
      </w:pPr>
    </w:p>
    <w:p w:rsidR="00183016" w:rsidRPr="00A51B56" w:rsidRDefault="00183016" w:rsidP="0018301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A51B56">
        <w:rPr>
          <w:rFonts w:eastAsia="Times New Roman" w:cs="Times New Roman"/>
          <w:sz w:val="28"/>
          <w:szCs w:val="28"/>
          <w:lang w:eastAsia="ru-RU"/>
        </w:rPr>
        <w:t xml:space="preserve">   Существует около 500 определений маркетинга. Проанализируйте одно из определений и определите сущность маркетинга.</w:t>
      </w:r>
    </w:p>
    <w:p w:rsidR="00183016" w:rsidRPr="00A51B56" w:rsidRDefault="00183016" w:rsidP="00183016">
      <w:pPr>
        <w:spacing w:after="0" w:line="240" w:lineRule="auto"/>
        <w:contextualSpacing/>
        <w:jc w:val="both"/>
        <w:rPr>
          <w:rFonts w:eastAsia="Times New Roman" w:cs="Times New Roman"/>
          <w:iCs/>
          <w:color w:val="000000"/>
          <w:sz w:val="28"/>
          <w:szCs w:val="28"/>
          <w:lang w:eastAsia="ru-RU"/>
        </w:rPr>
      </w:pPr>
      <w:r w:rsidRPr="00A51B56">
        <w:rPr>
          <w:rFonts w:eastAsia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Маркетинг </w:t>
      </w:r>
      <w:r w:rsidRPr="00A51B56">
        <w:rPr>
          <w:rFonts w:eastAsia="Times New Roman" w:cs="Times New Roman"/>
          <w:iCs/>
          <w:color w:val="000000"/>
          <w:sz w:val="28"/>
          <w:szCs w:val="28"/>
          <w:lang w:eastAsia="ru-RU"/>
        </w:rPr>
        <w:t xml:space="preserve"> – это деятельность организации, направленная на получение прибыли с помощью удовлетворения потребностей покупателей.</w:t>
      </w:r>
    </w:p>
    <w:p w:rsidR="00183016" w:rsidRPr="00A51B56" w:rsidRDefault="00183016" w:rsidP="00183016">
      <w:pPr>
        <w:rPr>
          <w:rFonts w:cs="Times New Roman"/>
          <w:sz w:val="28"/>
          <w:szCs w:val="28"/>
        </w:rPr>
      </w:pPr>
    </w:p>
    <w:p w:rsidR="00183016" w:rsidRPr="00A51B56" w:rsidRDefault="00183016" w:rsidP="00183016">
      <w:pPr>
        <w:spacing w:after="0" w:line="240" w:lineRule="auto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A51B56">
        <w:rPr>
          <w:rFonts w:eastAsia="Times New Roman" w:cs="Times New Roman"/>
          <w:iCs/>
          <w:sz w:val="28"/>
          <w:szCs w:val="28"/>
          <w:lang w:eastAsia="ru-RU"/>
        </w:rPr>
        <w:t>Ответы учащихся о сущности маркетинга.</w:t>
      </w:r>
    </w:p>
    <w:p w:rsidR="00183016" w:rsidRPr="00A51B56" w:rsidRDefault="00183016" w:rsidP="00183016">
      <w:pPr>
        <w:spacing w:after="0" w:line="240" w:lineRule="auto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</w:p>
    <w:p w:rsidR="00183016" w:rsidRPr="00A51B56" w:rsidRDefault="00183016" w:rsidP="00183016">
      <w:pPr>
        <w:rPr>
          <w:rFonts w:eastAsia="Times New Roman" w:cs="Times New Roman"/>
          <w:sz w:val="28"/>
          <w:szCs w:val="28"/>
          <w:lang w:eastAsia="ru-RU"/>
        </w:rPr>
      </w:pPr>
      <w:r w:rsidRPr="00A51B56">
        <w:rPr>
          <w:rFonts w:eastAsia="Times New Roman" w:cs="Times New Roman"/>
          <w:sz w:val="28"/>
          <w:szCs w:val="28"/>
          <w:lang w:eastAsia="ru-RU"/>
        </w:rPr>
        <w:t xml:space="preserve">Обобщение: в широком смысле, многие </w:t>
      </w:r>
      <w:proofErr w:type="spellStart"/>
      <w:r w:rsidRPr="00A51B56">
        <w:rPr>
          <w:rFonts w:eastAsia="Times New Roman" w:cs="Times New Roman"/>
          <w:sz w:val="28"/>
          <w:szCs w:val="28"/>
          <w:lang w:eastAsia="ru-RU"/>
        </w:rPr>
        <w:t>маркетологи</w:t>
      </w:r>
      <w:proofErr w:type="spellEnd"/>
      <w:r w:rsidRPr="00A51B56">
        <w:rPr>
          <w:rFonts w:eastAsia="Times New Roman" w:cs="Times New Roman"/>
          <w:sz w:val="28"/>
          <w:szCs w:val="28"/>
          <w:lang w:eastAsia="ru-RU"/>
        </w:rPr>
        <w:t xml:space="preserve"> рассматривают маркетинг как философию бизнеса, т. е. умение изучать рынок, систему ценообразования, прогнозировать и угадывать предпочтения клиентов, эффективно поддерживать связь с ними, чтобы удовлетворить нужды потребителей и, соответственно, получить прибыль для своего предприятия</w:t>
      </w:r>
    </w:p>
    <w:p w:rsidR="00183016" w:rsidRPr="00A51B56" w:rsidRDefault="00183016" w:rsidP="0018301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83016" w:rsidRPr="00A51B56" w:rsidRDefault="00183016" w:rsidP="0018301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83016" w:rsidRPr="00A51B56" w:rsidRDefault="00183016" w:rsidP="0018301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83016" w:rsidRPr="00A51B56" w:rsidRDefault="00183016" w:rsidP="0018301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A51B56">
        <w:rPr>
          <w:rFonts w:eastAsia="Times New Roman" w:cs="Times New Roman"/>
          <w:sz w:val="28"/>
          <w:szCs w:val="28"/>
          <w:lang w:eastAsia="ru-RU"/>
        </w:rPr>
        <w:t xml:space="preserve">Исходя из определения, логично, что </w:t>
      </w:r>
      <w:r w:rsidRPr="00A51B56">
        <w:rPr>
          <w:rFonts w:eastAsia="Times New Roman" w:cs="Times New Roman"/>
          <w:iCs/>
          <w:sz w:val="28"/>
          <w:szCs w:val="28"/>
          <w:lang w:eastAsia="ru-RU"/>
        </w:rPr>
        <w:t>целью маркетинга на предприятии</w:t>
      </w:r>
      <w:r w:rsidRPr="00A51B56">
        <w:rPr>
          <w:rFonts w:eastAsia="Times New Roman" w:cs="Times New Roman"/>
          <w:sz w:val="28"/>
          <w:szCs w:val="28"/>
          <w:lang w:eastAsia="ru-RU"/>
        </w:rPr>
        <w:t xml:space="preserve"> является удовлетворение потребностей клиентов.</w:t>
      </w:r>
    </w:p>
    <w:p w:rsidR="00183016" w:rsidRPr="00A51B56" w:rsidRDefault="00183016" w:rsidP="0018301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A51B56">
        <w:rPr>
          <w:rFonts w:eastAsia="Times New Roman" w:cs="Times New Roman"/>
          <w:sz w:val="28"/>
          <w:szCs w:val="28"/>
          <w:lang w:eastAsia="ru-RU"/>
        </w:rPr>
        <w:t xml:space="preserve">А известный теоретик экономист Питер </w:t>
      </w:r>
      <w:proofErr w:type="spellStart"/>
      <w:r w:rsidRPr="00A51B56">
        <w:rPr>
          <w:rFonts w:eastAsia="Times New Roman" w:cs="Times New Roman"/>
          <w:sz w:val="28"/>
          <w:szCs w:val="28"/>
          <w:lang w:eastAsia="ru-RU"/>
        </w:rPr>
        <w:t>Друкер</w:t>
      </w:r>
      <w:proofErr w:type="spellEnd"/>
      <w:r w:rsidRPr="00A51B56">
        <w:rPr>
          <w:rFonts w:eastAsia="Times New Roman" w:cs="Times New Roman"/>
          <w:sz w:val="28"/>
          <w:szCs w:val="28"/>
          <w:lang w:eastAsia="ru-RU"/>
        </w:rPr>
        <w:t xml:space="preserve"> отмечает, что главная цель маркетинга – познать клиента настолько, чтобы товар или услуга смогли продать себя сами.</w:t>
      </w:r>
    </w:p>
    <w:p w:rsidR="00183016" w:rsidRPr="00A51B56" w:rsidRDefault="00183016" w:rsidP="0018301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A51B56">
        <w:rPr>
          <w:rFonts w:eastAsia="Times New Roman" w:cs="Times New Roman"/>
          <w:iCs/>
          <w:sz w:val="28"/>
          <w:szCs w:val="28"/>
          <w:lang w:eastAsia="ru-RU"/>
        </w:rPr>
        <w:lastRenderedPageBreak/>
        <w:t xml:space="preserve">   Представьте себя в роли </w:t>
      </w:r>
      <w:proofErr w:type="spellStart"/>
      <w:r w:rsidRPr="00A51B56">
        <w:rPr>
          <w:rFonts w:eastAsia="Times New Roman" w:cs="Times New Roman"/>
          <w:iCs/>
          <w:sz w:val="28"/>
          <w:szCs w:val="28"/>
          <w:lang w:eastAsia="ru-RU"/>
        </w:rPr>
        <w:t>маркетолога</w:t>
      </w:r>
      <w:proofErr w:type="spellEnd"/>
      <w:r w:rsidRPr="00A51B56">
        <w:rPr>
          <w:rFonts w:eastAsia="Times New Roman" w:cs="Times New Roman"/>
          <w:iCs/>
          <w:sz w:val="28"/>
          <w:szCs w:val="28"/>
          <w:lang w:eastAsia="ru-RU"/>
        </w:rPr>
        <w:t>. Какие задачи нужно решить для достижения цели организации? (высказывания учащихся)</w:t>
      </w:r>
    </w:p>
    <w:p w:rsidR="00183016" w:rsidRPr="00A51B56" w:rsidRDefault="00183016" w:rsidP="00183016">
      <w:pPr>
        <w:rPr>
          <w:rFonts w:cs="Times New Roman"/>
          <w:sz w:val="28"/>
          <w:szCs w:val="28"/>
        </w:rPr>
      </w:pPr>
    </w:p>
    <w:p w:rsidR="00183016" w:rsidRPr="00A51B56" w:rsidRDefault="00183016" w:rsidP="0018301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B5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рынка и анализ предпочтений клиентов;</w:t>
      </w:r>
    </w:p>
    <w:p w:rsidR="00183016" w:rsidRPr="00A51B56" w:rsidRDefault="00183016" w:rsidP="0018301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B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системы ценообразования и разработка ценовой политики организации;</w:t>
      </w:r>
    </w:p>
    <w:p w:rsidR="00183016" w:rsidRPr="00A51B56" w:rsidRDefault="00183016" w:rsidP="0018301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B5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деятельности конкурентов;</w:t>
      </w:r>
    </w:p>
    <w:p w:rsidR="00183016" w:rsidRPr="00A51B56" w:rsidRDefault="00183016" w:rsidP="0018301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ассортимента товаров и услуг организации;</w:t>
      </w:r>
    </w:p>
    <w:p w:rsidR="00183016" w:rsidRPr="00A51B56" w:rsidRDefault="00183016" w:rsidP="0018301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Выпуск товаров и услуг, </w:t>
      </w:r>
      <w:proofErr w:type="gramStart"/>
      <w:r w:rsidRPr="00A51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соответствующие</w:t>
      </w:r>
      <w:proofErr w:type="gramEnd"/>
      <w:r w:rsidRPr="00A51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спросу;</w:t>
      </w:r>
    </w:p>
    <w:p w:rsidR="00A51B56" w:rsidRPr="00A51B56" w:rsidRDefault="00A51B56" w:rsidP="0018301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Налаживание сбыта</w:t>
      </w:r>
    </w:p>
    <w:p w:rsidR="00183016" w:rsidRPr="00A51B56" w:rsidRDefault="00183016" w:rsidP="0018301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Сервисное обслуживание;</w:t>
      </w:r>
    </w:p>
    <w:p w:rsidR="00183016" w:rsidRPr="00A51B56" w:rsidRDefault="00183016" w:rsidP="0018301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1B56">
        <w:rPr>
          <w:rFonts w:ascii="Times New Roman" w:hAnsi="Times New Roman" w:cs="Times New Roman"/>
          <w:sz w:val="28"/>
          <w:szCs w:val="28"/>
        </w:rPr>
        <w:t>Разработка фирменной стратегии рыночного поведения</w:t>
      </w:r>
    </w:p>
    <w:p w:rsidR="00183016" w:rsidRPr="00A51B56" w:rsidRDefault="00183016" w:rsidP="0018301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183016" w:rsidRPr="00A51B56" w:rsidRDefault="00183016" w:rsidP="00183016">
      <w:pPr>
        <w:spacing w:after="0" w:line="240" w:lineRule="auto"/>
        <w:contextualSpacing/>
        <w:rPr>
          <w:rFonts w:eastAsia="Times New Roman" w:cs="Times New Roman"/>
          <w:iCs/>
          <w:color w:val="000000" w:themeColor="text1"/>
          <w:sz w:val="28"/>
          <w:szCs w:val="28"/>
          <w:lang w:eastAsia="ru-RU"/>
        </w:rPr>
      </w:pPr>
      <w:r w:rsidRPr="00A51B56">
        <w:rPr>
          <w:rFonts w:eastAsia="Times New Roman" w:cs="Times New Roman"/>
          <w:iCs/>
          <w:color w:val="000000"/>
          <w:sz w:val="28"/>
          <w:szCs w:val="28"/>
          <w:lang w:eastAsia="ru-RU"/>
        </w:rPr>
        <w:t xml:space="preserve">Маркетинговая концепция состоит из четырех основных элементов (концепция 4P): </w:t>
      </w:r>
      <w:r w:rsidRPr="00A51B56">
        <w:rPr>
          <w:rFonts w:eastAsia="Times New Roman" w:cs="Times New Roman"/>
          <w:iCs/>
          <w:color w:val="000000" w:themeColor="text1"/>
          <w:sz w:val="28"/>
          <w:szCs w:val="28"/>
          <w:lang w:eastAsia="ru-RU"/>
        </w:rPr>
        <w:t>товар, цена, реклама (продвижение), местоположение.</w:t>
      </w:r>
    </w:p>
    <w:p w:rsidR="00183016" w:rsidRPr="00A51B56" w:rsidRDefault="00183016">
      <w:pPr>
        <w:rPr>
          <w:rFonts w:cs="Times New Roman"/>
          <w:sz w:val="28"/>
          <w:szCs w:val="28"/>
        </w:rPr>
      </w:pPr>
    </w:p>
    <w:p w:rsidR="00A51B56" w:rsidRPr="00A51B56" w:rsidRDefault="00A51B56">
      <w:pPr>
        <w:rPr>
          <w:rFonts w:cs="Times New Roman"/>
          <w:sz w:val="28"/>
          <w:szCs w:val="28"/>
        </w:rPr>
      </w:pP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outlineLvl w:val="2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51B56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Функции маркетинга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51B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Аналитическая</w:t>
      </w:r>
      <w:proofErr w:type="gramEnd"/>
      <w:r w:rsidRPr="00A51B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-  подразумевает исследование внешних и внутренних факторов, влияющих на организацию, изучение вкусов потребителя и ассортимента товаров. 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Стоит отметить, что необходимо проводить анализ внутренней среды организации для того, чтобы контролировать конкурентоспособность на рынке.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51B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Производственная</w:t>
      </w:r>
      <w:proofErr w:type="gramEnd"/>
      <w:r w:rsidRPr="00A51B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- включает в себя разработку и освоение новых технологий, организацию производства товаров и услуг, организацию закупки материально-технических ресурсов, необходимых предприятию. 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Кроме того, под производственной функцией понимается управление качеством и конкурентоспособности готового товара или услуги, т. е. соблюдение качества продукта согласно установленным стандартам.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Функция управления и контроля - обеспечивает процесс планирования и прогнозирования на предприятии, организацию системы коммуникаций, информационное обеспечение и управление рисками.</w:t>
      </w:r>
    </w:p>
    <w:p w:rsid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Функция продаж (сбытовая) - включает в себя ценовую и товарную политику организации, обеспечивает систему товародвижения и расширение спроса.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>Инновационная функция</w:t>
      </w:r>
      <w:r w:rsidRPr="00A51B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в маркетинге исполняет роль по разработке и созданию нового товара или услуги.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rPr>
          <w:rFonts w:eastAsia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 xml:space="preserve">           </w:t>
      </w:r>
      <w:r w:rsidRPr="00A51B56">
        <w:rPr>
          <w:rFonts w:eastAsia="Times New Roman" w:cs="Times New Roman"/>
          <w:iCs/>
          <w:color w:val="000000" w:themeColor="text1"/>
          <w:sz w:val="28"/>
          <w:szCs w:val="28"/>
          <w:lang w:eastAsia="ru-RU"/>
        </w:rPr>
        <w:t>Чтобы решить задачи и достигнуть поставленных целей в маркетинговой деятельности, необходимо применять следующие методы маркетинга (комментарии таблицы)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rPr>
          <w:rFonts w:eastAsia="Times New Roman" w:cs="Times New Roman"/>
          <w:iCs/>
          <w:color w:val="000000" w:themeColor="text1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A51B56" w:rsidRPr="00A51B56" w:rsidTr="00245509">
        <w:tc>
          <w:tcPr>
            <w:tcW w:w="9571" w:type="dxa"/>
            <w:gridSpan w:val="3"/>
          </w:tcPr>
          <w:p w:rsidR="00A51B56" w:rsidRPr="00A51B56" w:rsidRDefault="00A51B56" w:rsidP="00245509">
            <w:pPr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A51B5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Методы маркетинга</w:t>
            </w:r>
          </w:p>
        </w:tc>
      </w:tr>
      <w:tr w:rsidR="00A51B56" w:rsidRPr="00A51B56" w:rsidTr="00245509">
        <w:tc>
          <w:tcPr>
            <w:tcW w:w="3190" w:type="dxa"/>
          </w:tcPr>
          <w:p w:rsidR="00A51B56" w:rsidRPr="00A51B56" w:rsidRDefault="00A51B56" w:rsidP="00245509">
            <w:pPr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A51B5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Изучение ситуации на рынке</w:t>
            </w:r>
          </w:p>
        </w:tc>
        <w:tc>
          <w:tcPr>
            <w:tcW w:w="3190" w:type="dxa"/>
          </w:tcPr>
          <w:p w:rsidR="00A51B56" w:rsidRPr="00A51B56" w:rsidRDefault="00A51B56" w:rsidP="00245509">
            <w:pPr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A51B5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Аналитические </w:t>
            </w:r>
          </w:p>
        </w:tc>
        <w:tc>
          <w:tcPr>
            <w:tcW w:w="3191" w:type="dxa"/>
          </w:tcPr>
          <w:p w:rsidR="00A51B56" w:rsidRPr="00A51B56" w:rsidRDefault="00A51B56" w:rsidP="00245509">
            <w:pPr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A51B5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Информационные </w:t>
            </w:r>
          </w:p>
        </w:tc>
      </w:tr>
      <w:tr w:rsidR="00A51B56" w:rsidRPr="00A51B56" w:rsidTr="00245509">
        <w:tc>
          <w:tcPr>
            <w:tcW w:w="3190" w:type="dxa"/>
          </w:tcPr>
          <w:p w:rsidR="00A51B56" w:rsidRPr="00A51B56" w:rsidRDefault="00A51B56" w:rsidP="0024550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A51B5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опрос</w:t>
            </w:r>
          </w:p>
          <w:p w:rsidR="00A51B56" w:rsidRPr="00A51B56" w:rsidRDefault="00A51B56" w:rsidP="0024550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A51B5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наблюдение</w:t>
            </w:r>
          </w:p>
          <w:p w:rsidR="00A51B56" w:rsidRPr="00A51B56" w:rsidRDefault="00A51B56" w:rsidP="0024550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A51B5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методы формирования спроса и стимулирования сбыта</w:t>
            </w:r>
          </w:p>
        </w:tc>
        <w:tc>
          <w:tcPr>
            <w:tcW w:w="3190" w:type="dxa"/>
          </w:tcPr>
          <w:p w:rsidR="00A51B56" w:rsidRPr="00A51B56" w:rsidRDefault="00A51B56" w:rsidP="00245509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A51B5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анализ внешней среды организации</w:t>
            </w:r>
          </w:p>
          <w:p w:rsidR="00A51B56" w:rsidRPr="00A51B56" w:rsidRDefault="00A51B56" w:rsidP="00245509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A51B5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анализ потребителей </w:t>
            </w:r>
          </w:p>
          <w:p w:rsidR="00A51B56" w:rsidRPr="00A51B56" w:rsidRDefault="00A51B56" w:rsidP="00245509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A51B5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анализ существующих товаров</w:t>
            </w:r>
          </w:p>
          <w:p w:rsidR="00A51B56" w:rsidRPr="00A51B56" w:rsidRDefault="00A51B56" w:rsidP="00245509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A51B5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планирование ассортимента будущих товаров</w:t>
            </w:r>
          </w:p>
          <w:p w:rsidR="00A51B56" w:rsidRPr="00A51B56" w:rsidRDefault="00A51B56" w:rsidP="00245509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A51B5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разработка ценовой политики</w:t>
            </w:r>
          </w:p>
        </w:tc>
        <w:tc>
          <w:tcPr>
            <w:tcW w:w="3191" w:type="dxa"/>
          </w:tcPr>
          <w:p w:rsidR="00A51B56" w:rsidRPr="00A51B56" w:rsidRDefault="00A51B56" w:rsidP="00245509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A51B5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реклама</w:t>
            </w:r>
          </w:p>
          <w:p w:rsidR="00A51B56" w:rsidRPr="00A51B56" w:rsidRDefault="00A51B56" w:rsidP="00245509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A51B5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PR</w:t>
            </w:r>
          </w:p>
          <w:p w:rsidR="00A51B56" w:rsidRPr="00A51B56" w:rsidRDefault="00A51B56" w:rsidP="00245509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A51B5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личные продажи</w:t>
            </w:r>
          </w:p>
          <w:p w:rsidR="00A51B56" w:rsidRPr="00A51B56" w:rsidRDefault="00A51B56" w:rsidP="00245509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A51B5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пропаганда</w:t>
            </w:r>
          </w:p>
          <w:p w:rsidR="00A51B56" w:rsidRPr="00A51B56" w:rsidRDefault="00A51B56" w:rsidP="00245509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A51B5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консультации</w:t>
            </w:r>
          </w:p>
        </w:tc>
      </w:tr>
    </w:tbl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A51B56" w:rsidRPr="00A51B56" w:rsidRDefault="00A51B56" w:rsidP="00A51B56">
      <w:pPr>
        <w:spacing w:after="0" w:line="240" w:lineRule="auto"/>
        <w:contextualSpacing/>
        <w:jc w:val="both"/>
        <w:rPr>
          <w:rFonts w:eastAsia="Times New Roman" w:cs="Times New Roman"/>
          <w:iCs/>
          <w:color w:val="000000"/>
          <w:sz w:val="28"/>
          <w:szCs w:val="28"/>
          <w:lang w:eastAsia="ru-RU"/>
        </w:rPr>
      </w:pPr>
      <w:r w:rsidRPr="00A51B56">
        <w:rPr>
          <w:rFonts w:eastAsia="Times New Roman" w:cs="Times New Roman"/>
          <w:iCs/>
          <w:color w:val="000000" w:themeColor="text1"/>
          <w:sz w:val="28"/>
          <w:szCs w:val="28"/>
          <w:lang w:eastAsia="ru-RU"/>
        </w:rPr>
        <w:t xml:space="preserve">Вывод: </w:t>
      </w:r>
      <w:r w:rsidRPr="00A51B56">
        <w:rPr>
          <w:rFonts w:eastAsia="Times New Roman" w:cs="Times New Roman"/>
          <w:iCs/>
          <w:color w:val="000000"/>
          <w:sz w:val="28"/>
          <w:szCs w:val="28"/>
          <w:lang w:eastAsia="ru-RU"/>
        </w:rPr>
        <w:t>Таким образом, опираясь на определение, цели, задачи, функции и методы маркетинга, можно сделать вывод, что наука о маркетинге ориентирована исключительно на потребителя и удовлетворение его потребностей.</w:t>
      </w:r>
    </w:p>
    <w:p w:rsidR="00A51B56" w:rsidRPr="00A51B56" w:rsidRDefault="00A51B56">
      <w:pPr>
        <w:rPr>
          <w:rFonts w:cs="Times New Roman"/>
          <w:sz w:val="28"/>
          <w:szCs w:val="28"/>
        </w:rPr>
      </w:pPr>
    </w:p>
    <w:p w:rsidR="00A51B56" w:rsidRPr="00A51B56" w:rsidRDefault="00A51B56" w:rsidP="00A51B56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51B56">
        <w:rPr>
          <w:rFonts w:ascii="Times New Roman" w:eastAsia="Times New Roman" w:hAnsi="Times New Roman" w:cs="Times New Roman"/>
          <w:bCs/>
          <w:iCs/>
          <w:color w:val="010101"/>
          <w:sz w:val="28"/>
          <w:szCs w:val="28"/>
          <w:lang w:eastAsia="ru-RU"/>
        </w:rPr>
        <w:t xml:space="preserve">Задание: </w:t>
      </w:r>
      <w:r w:rsidRPr="00A51B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Проанализируйте материал, охарактеризуйте виды маркетинга, выводы оформите в таблице (форму таблицы определите самостоятельно).</w:t>
      </w:r>
    </w:p>
    <w:p w:rsidR="00A51B56" w:rsidRPr="00A51B56" w:rsidRDefault="00A51B56" w:rsidP="00A51B56">
      <w:pPr>
        <w:spacing w:after="0" w:line="240" w:lineRule="auto"/>
        <w:contextualSpacing/>
        <w:jc w:val="center"/>
        <w:rPr>
          <w:rFonts w:eastAsia="Times New Roman" w:cs="Times New Roman"/>
          <w:bCs/>
          <w:iCs/>
          <w:color w:val="010101"/>
          <w:sz w:val="28"/>
          <w:szCs w:val="28"/>
          <w:lang w:eastAsia="ru-RU"/>
        </w:rPr>
      </w:pPr>
    </w:p>
    <w:p w:rsidR="00A51B56" w:rsidRPr="00A51B56" w:rsidRDefault="00A51B56" w:rsidP="00A51B56">
      <w:pPr>
        <w:spacing w:after="0" w:line="240" w:lineRule="auto"/>
        <w:contextualSpacing/>
        <w:jc w:val="center"/>
        <w:rPr>
          <w:rFonts w:eastAsia="Times New Roman" w:cs="Times New Roman"/>
          <w:bCs/>
          <w:iCs/>
          <w:color w:val="010101"/>
          <w:sz w:val="28"/>
          <w:szCs w:val="28"/>
          <w:lang w:eastAsia="ru-RU"/>
        </w:rPr>
      </w:pPr>
      <w:r w:rsidRPr="00A51B56">
        <w:rPr>
          <w:rFonts w:eastAsia="Times New Roman" w:cs="Times New Roman"/>
          <w:bCs/>
          <w:iCs/>
          <w:color w:val="010101"/>
          <w:sz w:val="28"/>
          <w:szCs w:val="28"/>
          <w:lang w:eastAsia="ru-RU"/>
        </w:rPr>
        <w:t>Виды маркетинга.</w:t>
      </w:r>
    </w:p>
    <w:p w:rsidR="00A51B56" w:rsidRPr="00A51B56" w:rsidRDefault="00A51B56" w:rsidP="00A51B56">
      <w:pPr>
        <w:spacing w:after="0" w:line="240" w:lineRule="auto"/>
        <w:contextualSpacing/>
        <w:jc w:val="both"/>
        <w:rPr>
          <w:rFonts w:eastAsia="Times New Roman" w:cs="Times New Roman"/>
          <w:bCs/>
          <w:iCs/>
          <w:color w:val="010101"/>
          <w:sz w:val="28"/>
          <w:szCs w:val="28"/>
          <w:lang w:eastAsia="ru-RU"/>
        </w:rPr>
      </w:pPr>
      <w:r w:rsidRPr="00A51B56">
        <w:rPr>
          <w:rFonts w:eastAsia="Times New Roman" w:cs="Times New Roman"/>
          <w:bCs/>
          <w:iCs/>
          <w:color w:val="010101"/>
          <w:sz w:val="28"/>
          <w:szCs w:val="28"/>
          <w:lang w:eastAsia="ru-RU"/>
        </w:rPr>
        <w:t xml:space="preserve">Есть различные варианты классификации видов маркетинга. Один из наиболее </w:t>
      </w:r>
      <w:proofErr w:type="gramStart"/>
      <w:r w:rsidRPr="00A51B56">
        <w:rPr>
          <w:rFonts w:eastAsia="Times New Roman" w:cs="Times New Roman"/>
          <w:bCs/>
          <w:iCs/>
          <w:color w:val="010101"/>
          <w:sz w:val="28"/>
          <w:szCs w:val="28"/>
          <w:lang w:eastAsia="ru-RU"/>
        </w:rPr>
        <w:t>распространенных</w:t>
      </w:r>
      <w:proofErr w:type="gramEnd"/>
      <w:r w:rsidRPr="00A51B56">
        <w:rPr>
          <w:rFonts w:eastAsia="Times New Roman" w:cs="Times New Roman"/>
          <w:bCs/>
          <w:iCs/>
          <w:color w:val="010101"/>
          <w:sz w:val="28"/>
          <w:szCs w:val="28"/>
          <w:lang w:eastAsia="ru-RU"/>
        </w:rPr>
        <w:t xml:space="preserve"> – в зависимости от спроса.</w:t>
      </w:r>
    </w:p>
    <w:p w:rsidR="00A51B56" w:rsidRPr="00A51B56" w:rsidRDefault="00A51B56" w:rsidP="00A51B56">
      <w:pPr>
        <w:spacing w:after="0" w:line="240" w:lineRule="auto"/>
        <w:contextualSpacing/>
        <w:jc w:val="both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A51B56">
        <w:rPr>
          <w:rFonts w:eastAsia="Times New Roman" w:cs="Times New Roman"/>
          <w:b/>
          <w:bCs/>
          <w:iCs/>
          <w:color w:val="010101"/>
          <w:sz w:val="28"/>
          <w:szCs w:val="28"/>
          <w:lang w:eastAsia="ru-RU"/>
        </w:rPr>
        <w:t xml:space="preserve">     </w:t>
      </w:r>
      <w:r w:rsidRPr="00A51B56">
        <w:rPr>
          <w:rFonts w:eastAsia="Times New Roman" w:cs="Times New Roman"/>
          <w:bCs/>
          <w:iCs/>
          <w:color w:val="010101"/>
          <w:sz w:val="28"/>
          <w:szCs w:val="28"/>
          <w:lang w:eastAsia="ru-RU"/>
        </w:rPr>
        <w:t>Демаркетинг</w:t>
      </w:r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– вид маркетинга, который направлен на снижение спроса. Такая ситуация возможна, когда спрос значительно превышает предложение. Чтобы сдерживать потребителей, организация повышает цену на товар или услугу, отказывается от рекламы и старается переориентировать клиента.</w:t>
      </w:r>
    </w:p>
    <w:p w:rsidR="00A51B56" w:rsidRPr="00A51B56" w:rsidRDefault="00A51B56" w:rsidP="00A51B56">
      <w:pPr>
        <w:spacing w:after="0" w:line="240" w:lineRule="auto"/>
        <w:contextualSpacing/>
        <w:jc w:val="both"/>
        <w:rPr>
          <w:rFonts w:eastAsia="Times New Roman" w:cs="Times New Roman"/>
          <w:iCs/>
          <w:color w:val="000000"/>
          <w:sz w:val="28"/>
          <w:szCs w:val="28"/>
          <w:lang w:eastAsia="ru-RU"/>
        </w:rPr>
      </w:pPr>
      <w:r w:rsidRPr="00A51B56">
        <w:rPr>
          <w:rFonts w:eastAsia="Times New Roman" w:cs="Times New Roman"/>
          <w:iCs/>
          <w:color w:val="000000"/>
          <w:sz w:val="28"/>
          <w:szCs w:val="28"/>
          <w:lang w:eastAsia="ru-RU"/>
        </w:rPr>
        <w:t xml:space="preserve">    Ярким примером является применение демаркетинга в холодное время года, когда вырастает в разы потребность в электроэнергии. Так как это может отрицательно сказаться на всей системе электросети, может выйти из строя очень дорогое оборудование, маркетинговые работники разрабатывают программы для снижения спроса или его переориентирования.</w:t>
      </w:r>
    </w:p>
    <w:p w:rsidR="00A51B56" w:rsidRPr="00A51B56" w:rsidRDefault="00A51B56" w:rsidP="00A51B56">
      <w:pPr>
        <w:spacing w:after="0" w:line="240" w:lineRule="auto"/>
        <w:contextualSpacing/>
        <w:jc w:val="both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A51B56">
        <w:rPr>
          <w:rFonts w:eastAsia="Times New Roman" w:cs="Times New Roman"/>
          <w:b/>
          <w:bCs/>
          <w:iCs/>
          <w:color w:val="010101"/>
          <w:sz w:val="28"/>
          <w:szCs w:val="28"/>
          <w:lang w:eastAsia="ru-RU"/>
        </w:rPr>
        <w:t xml:space="preserve">     </w:t>
      </w:r>
      <w:r w:rsidRPr="00A51B56">
        <w:rPr>
          <w:rFonts w:eastAsia="Times New Roman" w:cs="Times New Roman"/>
          <w:bCs/>
          <w:iCs/>
          <w:color w:val="010101"/>
          <w:sz w:val="28"/>
          <w:szCs w:val="28"/>
          <w:lang w:eastAsia="ru-RU"/>
        </w:rPr>
        <w:t>Конверсионный маркетинг</w:t>
      </w:r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– вид маркетинга, направленный на создание спроса. Его применяют в случае негативного спроса на товар или услугу. Для этого разрабатывают план продвижения товара или услуги, понижают цены или же </w:t>
      </w:r>
      <w:proofErr w:type="spellStart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>перевыпускают</w:t>
      </w:r>
      <w:proofErr w:type="spellEnd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товар. Для продвижения товара или услуги при отрицательном спросе используют рекламу и пиар-акцию.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A51B56">
        <w:rPr>
          <w:rFonts w:eastAsia="Times New Roman" w:cs="Times New Roman"/>
          <w:b/>
          <w:bCs/>
          <w:iCs/>
          <w:color w:val="010101"/>
          <w:sz w:val="28"/>
          <w:szCs w:val="28"/>
          <w:lang w:eastAsia="ru-RU"/>
        </w:rPr>
        <w:lastRenderedPageBreak/>
        <w:t xml:space="preserve">    </w:t>
      </w:r>
      <w:r w:rsidRPr="00A51B56">
        <w:rPr>
          <w:rFonts w:eastAsia="Times New Roman" w:cs="Times New Roman"/>
          <w:bCs/>
          <w:iCs/>
          <w:color w:val="010101"/>
          <w:sz w:val="28"/>
          <w:szCs w:val="28"/>
          <w:lang w:eastAsia="ru-RU"/>
        </w:rPr>
        <w:t>Стимулирующий маркетинг</w:t>
      </w:r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используется в случае отсутствия спроса. Необходимо стимулировать спрос, учитывая в первую очередь саму причину отсутствия спроса.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eastAsia="Times New Roman" w:cs="Times New Roman"/>
          <w:iCs/>
          <w:color w:val="000000" w:themeColor="text1"/>
          <w:sz w:val="28"/>
          <w:szCs w:val="28"/>
          <w:lang w:eastAsia="ru-RU"/>
        </w:rPr>
        <w:t xml:space="preserve">    Спроса на продукцию может не быть, если:</w:t>
      </w:r>
    </w:p>
    <w:p w:rsidR="00A51B56" w:rsidRPr="00A51B56" w:rsidRDefault="00A51B56" w:rsidP="00A51B56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1B5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продукт не актуален на рынке;</w:t>
      </w:r>
    </w:p>
    <w:p w:rsidR="00A51B56" w:rsidRPr="00A51B56" w:rsidRDefault="00A51B56" w:rsidP="00A51B56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1B5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продукт теряет свою ценность;</w:t>
      </w:r>
    </w:p>
    <w:p w:rsidR="00A51B56" w:rsidRPr="00A51B56" w:rsidRDefault="00A51B56" w:rsidP="00A51B56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1B5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рынок не готов к появлению нового товара или услуги.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   Чтобы заинтересовать покупателя и повысить спрос, предприятие использует такие инструменты, как резкое снижение стоимости товара или услуги, усиление рекламной деятельности, применение методов торгового маркетинга и т. д.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A51B56">
        <w:rPr>
          <w:rFonts w:eastAsia="Times New Roman" w:cs="Times New Roman"/>
          <w:b/>
          <w:bCs/>
          <w:i/>
          <w:iCs/>
          <w:color w:val="010101"/>
          <w:sz w:val="28"/>
          <w:szCs w:val="28"/>
          <w:lang w:eastAsia="ru-RU"/>
        </w:rPr>
        <w:t xml:space="preserve">    </w:t>
      </w:r>
      <w:r w:rsidRPr="00A51B56">
        <w:rPr>
          <w:rFonts w:eastAsia="Times New Roman" w:cs="Times New Roman"/>
          <w:bCs/>
          <w:iCs/>
          <w:color w:val="010101"/>
          <w:sz w:val="28"/>
          <w:szCs w:val="28"/>
          <w:lang w:eastAsia="ru-RU"/>
        </w:rPr>
        <w:t>Развивающий маркетинг</w:t>
      </w:r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– вид маркетинга, в котором потенциальный спрос необходимо превратить </w:t>
      </w:r>
      <w:proofErr w:type="gramStart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>в</w:t>
      </w:r>
      <w:proofErr w:type="gramEnd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реальный. То есть следует определить потребности покупателей и создать новый товар или услугу, отвечающий этим потребностям.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A51B56">
        <w:rPr>
          <w:rFonts w:eastAsia="Times New Roman" w:cs="Times New Roman"/>
          <w:b/>
          <w:bCs/>
          <w:i/>
          <w:iCs/>
          <w:color w:val="010101"/>
          <w:sz w:val="28"/>
          <w:szCs w:val="28"/>
          <w:lang w:eastAsia="ru-RU"/>
        </w:rPr>
        <w:t xml:space="preserve">   </w:t>
      </w:r>
      <w:r w:rsidRPr="00A51B56">
        <w:rPr>
          <w:rFonts w:eastAsia="Times New Roman" w:cs="Times New Roman"/>
          <w:bCs/>
          <w:iCs/>
          <w:color w:val="010101"/>
          <w:sz w:val="28"/>
          <w:szCs w:val="28"/>
          <w:lang w:eastAsia="ru-RU"/>
        </w:rPr>
        <w:t xml:space="preserve">Ремаркетинг </w:t>
      </w:r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 xml:space="preserve">применяется в ситуации, когда нужно оживить спрос. То есть спрос на продукцию падает и его необходимо восстановить путем введения новых характеристик и особенностей в товар или услугу. Например, сначала шампунь против перхоти </w:t>
      </w:r>
      <w:proofErr w:type="spellStart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>Clear</w:t>
      </w:r>
      <w:proofErr w:type="spellEnd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>Vita</w:t>
      </w:r>
      <w:proofErr w:type="spellEnd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ABE на основе новой формулы </w:t>
      </w:r>
      <w:proofErr w:type="spellStart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>пиритиона</w:t>
      </w:r>
      <w:proofErr w:type="spellEnd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цинка и уникальной формулы </w:t>
      </w:r>
      <w:proofErr w:type="spellStart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>Vita</w:t>
      </w:r>
      <w:proofErr w:type="spellEnd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ABE был создан как для мужчин, так и для женщин. Впоследствии эксперты </w:t>
      </w:r>
      <w:proofErr w:type="spellStart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>Clear</w:t>
      </w:r>
      <w:proofErr w:type="spellEnd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доказали, что кожа головы мужчин и женщин имеет разную структуру, и выпустили линейку шампуней </w:t>
      </w:r>
      <w:proofErr w:type="spellStart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>Clear</w:t>
      </w:r>
      <w:proofErr w:type="spellEnd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>Men</w:t>
      </w:r>
      <w:proofErr w:type="spellEnd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и </w:t>
      </w:r>
      <w:proofErr w:type="spellStart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>Clear</w:t>
      </w:r>
      <w:proofErr w:type="spellEnd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>Woman</w:t>
      </w:r>
      <w:proofErr w:type="spellEnd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>.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A51B56">
        <w:rPr>
          <w:rFonts w:eastAsia="Times New Roman" w:cs="Times New Roman"/>
          <w:b/>
          <w:bCs/>
          <w:i/>
          <w:iCs/>
          <w:color w:val="010101"/>
          <w:sz w:val="28"/>
          <w:szCs w:val="28"/>
          <w:lang w:eastAsia="ru-RU"/>
        </w:rPr>
        <w:t xml:space="preserve">   </w:t>
      </w:r>
      <w:r w:rsidRPr="00A51B56">
        <w:rPr>
          <w:rFonts w:eastAsia="Times New Roman" w:cs="Times New Roman"/>
          <w:bCs/>
          <w:iCs/>
          <w:color w:val="010101"/>
          <w:sz w:val="28"/>
          <w:szCs w:val="28"/>
          <w:lang w:eastAsia="ru-RU"/>
        </w:rPr>
        <w:t>Синхромаркетинг</w:t>
      </w:r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 – разновидность маркетинга, в котором необходимо спрос стимулировать, так как он колеблется. В задачи синхромаркетинга входит сглаживание нерегулярного спроса путем установления гибких цен и различных способов продвижения продукции. Данный вид маркетинга применяется обычно в случае сезонного спроса или каких-либо других циклических колебаний, а также при климатических факторах, которые сильно влияют на спрос. Ярким примером применения синхромаркетинга является предложение различных комплексных обедов и </w:t>
      </w:r>
      <w:proofErr w:type="spellStart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>бизнес-ланчей</w:t>
      </w:r>
      <w:proofErr w:type="spellEnd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в кафе и ресторанах в дневное время по сниженной цене. Так как днем посетителей гораздо меньше, чем вечером, </w:t>
      </w:r>
      <w:proofErr w:type="gramStart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>поэтому дневные</w:t>
      </w:r>
      <w:proofErr w:type="gramEnd"/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цены ниже вечерних.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A51B56">
        <w:rPr>
          <w:rFonts w:eastAsia="Times New Roman" w:cs="Times New Roman"/>
          <w:b/>
          <w:bCs/>
          <w:i/>
          <w:iCs/>
          <w:color w:val="010101"/>
          <w:sz w:val="28"/>
          <w:szCs w:val="28"/>
          <w:lang w:eastAsia="ru-RU"/>
        </w:rPr>
        <w:t xml:space="preserve">    </w:t>
      </w:r>
      <w:r w:rsidRPr="00A51B56">
        <w:rPr>
          <w:rFonts w:eastAsia="Times New Roman" w:cs="Times New Roman"/>
          <w:bCs/>
          <w:iCs/>
          <w:color w:val="010101"/>
          <w:sz w:val="28"/>
          <w:szCs w:val="28"/>
          <w:lang w:eastAsia="ru-RU"/>
        </w:rPr>
        <w:t>Поддерживающий маркетинг</w:t>
      </w:r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организация использует в случае, когда спрос соответствует предложению и необходимо продолжать стимулировать спрос на товар или услугу. Чтобы поддерживать спрос на должном уровне следует правильно вести ценовую политику, стимулировать сбыт, проводить рекламу, контролировать издержки.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eastAsia="Times New Roman" w:cs="Times New Roman"/>
          <w:bCs/>
          <w:iCs/>
          <w:color w:val="010101"/>
          <w:sz w:val="28"/>
          <w:szCs w:val="28"/>
          <w:lang w:eastAsia="ru-RU"/>
        </w:rPr>
        <w:t xml:space="preserve">    Противодействующий маркетинг</w:t>
      </w:r>
      <w:r w:rsidRPr="00A51B56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применяется, когда на продукцию есть постоянный иррациональный спрос, который противоречит интересам и благополучию населения. В такой </w:t>
      </w:r>
      <w:r w:rsidRPr="00A51B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ситуации нужно останавливать выпуск продукции и проводить антирекламу. Инструменты противодействующего маркетинга применяются на такой продукции, как алкоголь и табачные изделия.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   В зависимости от охвата рынка</w:t>
      </w:r>
      <w:r w:rsidRPr="00A51B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различают массовый (недифференцированный), концентрированный (целевой) и дифференцированный маркетинг.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  </w:t>
      </w:r>
      <w:r w:rsidRPr="00A51B56">
        <w:rPr>
          <w:rFonts w:eastAsia="Times New Roman" w:cs="Times New Roman"/>
          <w:bCs/>
          <w:iCs/>
          <w:color w:val="000000" w:themeColor="text1"/>
          <w:sz w:val="28"/>
          <w:szCs w:val="28"/>
          <w:lang w:eastAsia="ru-RU"/>
        </w:rPr>
        <w:t>Концепция недифференцированного маркетинга</w:t>
      </w:r>
      <w:r w:rsidRPr="00A51B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предполагает продукт, предназначенный для всех сегментов рынка. Дифференциация товара не производится, продукция продается по низким ценам.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  </w:t>
      </w:r>
      <w:r w:rsidRPr="00A51B56">
        <w:rPr>
          <w:rFonts w:eastAsia="Times New Roman" w:cs="Times New Roman"/>
          <w:bCs/>
          <w:iCs/>
          <w:color w:val="000000" w:themeColor="text1"/>
          <w:sz w:val="28"/>
          <w:szCs w:val="28"/>
          <w:lang w:eastAsia="ru-RU"/>
        </w:rPr>
        <w:t>При концентрированном маркетинге</w:t>
      </w:r>
      <w:r w:rsidRPr="00A51B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ситуация обратная. Товары или услуги рассчитаны для определенной группы клиентов.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  </w:t>
      </w:r>
      <w:r w:rsidRPr="00A51B56">
        <w:rPr>
          <w:rFonts w:eastAsia="Times New Roman" w:cs="Times New Roman"/>
          <w:bCs/>
          <w:iCs/>
          <w:color w:val="000000" w:themeColor="text1"/>
          <w:sz w:val="28"/>
          <w:szCs w:val="28"/>
          <w:lang w:eastAsia="ru-RU"/>
        </w:rPr>
        <w:t>При использовании дифференцированного маркетинга</w:t>
      </w:r>
      <w:r w:rsidRPr="00A51B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силы направляются на несколько сегментов рынка. Но стоит заметить, что для каждого сегмента рынка создается отдельное предложение. Данный вид маркетинга считается более перспективным по отношению к предыдущим двум видам.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 xml:space="preserve">    Кроме того </w:t>
      </w:r>
      <w:r w:rsidRPr="00A51B56">
        <w:rPr>
          <w:rFonts w:eastAsia="Times New Roman" w:cs="Times New Roman"/>
          <w:iCs/>
          <w:color w:val="000000" w:themeColor="text1"/>
          <w:sz w:val="28"/>
          <w:szCs w:val="28"/>
          <w:lang w:eastAsia="ru-RU"/>
        </w:rPr>
        <w:t>существует  два уровня маркетинга на предприятии:</w:t>
      </w:r>
      <w:r w:rsidRPr="00A51B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тактический и стратегический;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>Тактический</w:t>
      </w:r>
      <w:r w:rsidRPr="00A51B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, или по-другому, </w:t>
      </w:r>
      <w:r w:rsidRPr="00A51B56">
        <w:rPr>
          <w:rFonts w:eastAsia="Times New Roman" w:cs="Times New Roman"/>
          <w:iCs/>
          <w:color w:val="000000" w:themeColor="text1"/>
          <w:sz w:val="28"/>
          <w:szCs w:val="28"/>
          <w:lang w:eastAsia="ru-RU"/>
        </w:rPr>
        <w:t>операционный маркетинг</w:t>
      </w:r>
      <w:r w:rsidRPr="00A51B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подразумевает разработку краткосрочных планов по достижению целей организации.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>Стратегический маркетинг</w:t>
      </w:r>
      <w:r w:rsidRPr="00A51B5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направлен на разработку долгосрочных перспектив работы предприятия на рынке. То есть оцениваются внутренние возможности организации на влияние внешней среды рынка.</w:t>
      </w:r>
    </w:p>
    <w:p w:rsidR="00A51B56" w:rsidRPr="00A51B56" w:rsidRDefault="00A51B56" w:rsidP="00A51B5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A51B56" w:rsidRPr="00A51B56" w:rsidRDefault="00A51B56" w:rsidP="00A51B5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Составьте </w:t>
      </w:r>
      <w:proofErr w:type="spellStart"/>
      <w:r w:rsidRPr="00A51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синквейн</w:t>
      </w:r>
      <w:proofErr w:type="spellEnd"/>
      <w:r w:rsidRPr="00A51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тему Маркетинг.</w:t>
      </w:r>
    </w:p>
    <w:p w:rsidR="00A51B56" w:rsidRPr="00A51B56" w:rsidRDefault="00A51B56" w:rsidP="00A51B5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A51B56" w:rsidRPr="00A51B56" w:rsidRDefault="00A51B56" w:rsidP="00A51B5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Оцените с позиций маркетинга народную мудрость</w:t>
      </w:r>
      <w:proofErr w:type="gramStart"/>
      <w:r w:rsidRPr="00A51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A51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Готовь сани летом, а телегу зимой. Можно ли это выражение использовать в качестве </w:t>
      </w:r>
      <w:proofErr w:type="gramStart"/>
      <w:r w:rsidRPr="00A51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рекламного</w:t>
      </w:r>
      <w:proofErr w:type="gramEnd"/>
      <w:r w:rsidRPr="00A51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51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слогана</w:t>
      </w:r>
      <w:proofErr w:type="spellEnd"/>
      <w:r w:rsidRPr="00A51B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51B56" w:rsidRPr="002B777C" w:rsidRDefault="00A51B56" w:rsidP="00A51B56">
      <w:pPr>
        <w:shd w:val="clear" w:color="auto" w:fill="FFFFFF"/>
        <w:spacing w:after="0" w:line="240" w:lineRule="auto"/>
        <w:contextualSpacing/>
        <w:rPr>
          <w:rFonts w:eastAsia="Times New Roman" w:cs="Times New Roman"/>
          <w:b/>
          <w:bCs/>
          <w:i/>
          <w:iCs/>
          <w:color w:val="2D2D2D"/>
          <w:sz w:val="32"/>
          <w:szCs w:val="32"/>
          <w:lang w:eastAsia="ru-RU"/>
        </w:rPr>
      </w:pPr>
    </w:p>
    <w:p w:rsidR="00A51B56" w:rsidRPr="002B777C" w:rsidRDefault="00A51B56" w:rsidP="00A51B56">
      <w:pPr>
        <w:shd w:val="clear" w:color="auto" w:fill="FFFFFF"/>
        <w:spacing w:after="0" w:line="240" w:lineRule="auto"/>
        <w:contextualSpacing/>
        <w:rPr>
          <w:rFonts w:eastAsia="Times New Roman" w:cs="Times New Roman"/>
          <w:color w:val="2D2D2D"/>
          <w:sz w:val="32"/>
          <w:szCs w:val="32"/>
          <w:lang w:eastAsia="ru-RU"/>
        </w:rPr>
      </w:pPr>
    </w:p>
    <w:p w:rsidR="00A51B56" w:rsidRPr="002B777C" w:rsidRDefault="00A51B56" w:rsidP="00A51B56">
      <w:pPr>
        <w:spacing w:after="0" w:line="240" w:lineRule="auto"/>
        <w:contextualSpacing/>
        <w:jc w:val="both"/>
        <w:rPr>
          <w:rFonts w:cs="Times New Roman"/>
          <w:sz w:val="32"/>
          <w:szCs w:val="32"/>
        </w:rPr>
      </w:pPr>
    </w:p>
    <w:p w:rsidR="00A51B56" w:rsidRPr="002B777C" w:rsidRDefault="00A51B56" w:rsidP="00A51B56">
      <w:pPr>
        <w:spacing w:after="0" w:line="240" w:lineRule="auto"/>
        <w:contextualSpacing/>
        <w:jc w:val="both"/>
        <w:rPr>
          <w:rFonts w:cs="Times New Roman"/>
          <w:sz w:val="32"/>
          <w:szCs w:val="32"/>
        </w:rPr>
      </w:pPr>
    </w:p>
    <w:p w:rsidR="00A51B56" w:rsidRPr="002B777C" w:rsidRDefault="00A51B56" w:rsidP="00A51B56">
      <w:pPr>
        <w:spacing w:after="0" w:line="240" w:lineRule="auto"/>
        <w:contextualSpacing/>
        <w:jc w:val="both"/>
        <w:rPr>
          <w:rFonts w:cs="Times New Roman"/>
          <w:sz w:val="32"/>
          <w:szCs w:val="32"/>
        </w:rPr>
      </w:pPr>
    </w:p>
    <w:p w:rsidR="00A51B56" w:rsidRPr="002B777C" w:rsidRDefault="00A51B56" w:rsidP="00A51B56">
      <w:pPr>
        <w:spacing w:after="0" w:line="240" w:lineRule="auto"/>
        <w:contextualSpacing/>
        <w:jc w:val="both"/>
        <w:rPr>
          <w:rFonts w:cs="Times New Roman"/>
          <w:sz w:val="32"/>
          <w:szCs w:val="32"/>
        </w:rPr>
      </w:pPr>
    </w:p>
    <w:p w:rsidR="00A51B56" w:rsidRPr="00183016" w:rsidRDefault="00A51B56">
      <w:pPr>
        <w:rPr>
          <w:sz w:val="28"/>
          <w:szCs w:val="28"/>
        </w:rPr>
      </w:pPr>
    </w:p>
    <w:sectPr w:rsidR="00A51B56" w:rsidRPr="00183016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143A6"/>
    <w:multiLevelType w:val="hybridMultilevel"/>
    <w:tmpl w:val="FEA6D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1E4C4D"/>
    <w:multiLevelType w:val="hybridMultilevel"/>
    <w:tmpl w:val="6B6A4276"/>
    <w:lvl w:ilvl="0" w:tplc="4296F4DE">
      <w:start w:val="1"/>
      <w:numFmt w:val="decimal"/>
      <w:lvlText w:val="%1."/>
      <w:lvlJc w:val="left"/>
      <w:pPr>
        <w:ind w:left="720" w:hanging="360"/>
      </w:pPr>
      <w:rPr>
        <w:rFonts w:hint="default"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911EA"/>
    <w:multiLevelType w:val="hybridMultilevel"/>
    <w:tmpl w:val="F4CAAB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016"/>
    <w:rsid w:val="00183016"/>
    <w:rsid w:val="004F5A55"/>
    <w:rsid w:val="00A51B56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3016"/>
    <w:pPr>
      <w:spacing w:before="100" w:beforeAutospacing="1" w:after="260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183016"/>
    <w:pPr>
      <w:ind w:left="720"/>
      <w:contextualSpacing/>
    </w:pPr>
    <w:rPr>
      <w:rFonts w:asciiTheme="minorHAnsi" w:hAnsiTheme="minorHAnsi"/>
      <w:sz w:val="22"/>
    </w:rPr>
  </w:style>
  <w:style w:type="table" w:styleId="a5">
    <w:name w:val="Table Grid"/>
    <w:basedOn w:val="a1"/>
    <w:uiPriority w:val="59"/>
    <w:rsid w:val="00A51B56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5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1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cp:lastPrinted>2022-01-14T16:11:00Z</cp:lastPrinted>
  <dcterms:created xsi:type="dcterms:W3CDTF">2022-01-14T15:39:00Z</dcterms:created>
  <dcterms:modified xsi:type="dcterms:W3CDTF">2022-01-14T16:11:00Z</dcterms:modified>
</cp:coreProperties>
</file>