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C9" w:rsidRPr="00B970C9" w:rsidRDefault="00B970C9" w:rsidP="00B970C9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«Апрельские тезисы» включают в себя 10 положений: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Резкая критика войны («кончить войну истинно демократическим, не насильническим, миром нельзя без свержения капитала»), абсолютный отказ от «революционного оборончества»;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«Буржуазно-либеральная» стадия революции завершена, и следует переходить к революции «социалистической», в ходе которой власть должна перейти в руки пролетариата и беднейшего крестьянства;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«Никакой поддержки </w:t>
      </w:r>
      <w:hyperlink r:id="rId5" w:tooltip="Временное правительство России" w:history="1">
        <w:r w:rsidRPr="00B970C9">
          <w:rPr>
            <w:rFonts w:eastAsia="Times New Roman" w:cs="Times New Roman"/>
            <w:color w:val="000000" w:themeColor="text1"/>
            <w:szCs w:val="24"/>
            <w:lang w:eastAsia="ru-RU"/>
          </w:rPr>
          <w:t>Временному правительству</w:t>
        </w:r>
      </w:hyperlink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»;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Необходимость противостояния блоку мелкобуржуазных оппортунистических элементов при одновременном продвижении лозунга о необходимости перехода всей государственной власти к Советам рабочих депутатов;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Не парламентская республика, а республика Советов рабочих, батрацких и крестьянских депутатов по всей стране, снизу доверху, с упразднением полиции, армии и бюрократического аппарата и замене постоянной армии всеобщим вооружением народа; Плата всем чиновникам, при выборности и сменяемости всех их в любое время, не выше средней платы хорошего рабочего.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Аграрная реформа — конфискация всех помещичьих земель и национализация всех земель в стране;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Банковская реформа — слияние всех банков страны в один общенациональный банк, подконтрольный Советам рабочих депутатов;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Контроль Советов за общественным производством и распределением продуктов;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«Партийные задачи» </w:t>
      </w:r>
      <w:hyperlink r:id="rId6" w:tooltip="РСДРП(б)" w:history="1">
        <w:r w:rsidRPr="00B970C9">
          <w:rPr>
            <w:rFonts w:eastAsia="Times New Roman" w:cs="Times New Roman"/>
            <w:color w:val="000000" w:themeColor="text1"/>
            <w:szCs w:val="24"/>
            <w:lang w:eastAsia="ru-RU"/>
          </w:rPr>
          <w:t>РСДР</w:t>
        </w:r>
        <w:proofErr w:type="gramStart"/>
        <w:r w:rsidRPr="00B970C9">
          <w:rPr>
            <w:rFonts w:eastAsia="Times New Roman" w:cs="Times New Roman"/>
            <w:color w:val="000000" w:themeColor="text1"/>
            <w:szCs w:val="24"/>
            <w:lang w:eastAsia="ru-RU"/>
          </w:rPr>
          <w:t>П(</w:t>
        </w:r>
        <w:proofErr w:type="gramEnd"/>
        <w:r w:rsidRPr="00B970C9">
          <w:rPr>
            <w:rFonts w:eastAsia="Times New Roman" w:cs="Times New Roman"/>
            <w:color w:val="000000" w:themeColor="text1"/>
            <w:szCs w:val="24"/>
            <w:lang w:eastAsia="ru-RU"/>
          </w:rPr>
          <w:t>б)</w:t>
        </w:r>
      </w:hyperlink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 (включая переименование в </w:t>
      </w:r>
      <w:r w:rsidRPr="00B970C9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Коммунистическую партию</w:t>
      </w: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);</w:t>
      </w:r>
    </w:p>
    <w:p w:rsidR="00B970C9" w:rsidRPr="00B970C9" w:rsidRDefault="00B970C9" w:rsidP="00B970C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eastAsia="Times New Roman" w:cs="Times New Roman"/>
          <w:color w:val="000000" w:themeColor="text1"/>
          <w:szCs w:val="24"/>
          <w:lang w:eastAsia="ru-RU"/>
        </w:rPr>
      </w:pPr>
      <w:r w:rsidRPr="00B970C9">
        <w:rPr>
          <w:rFonts w:eastAsia="Times New Roman" w:cs="Times New Roman"/>
          <w:color w:val="000000" w:themeColor="text1"/>
          <w:szCs w:val="24"/>
          <w:lang w:eastAsia="ru-RU"/>
        </w:rPr>
        <w:t>«Обновление Интернационала».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F78C5"/>
    <w:multiLevelType w:val="multilevel"/>
    <w:tmpl w:val="A5B2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0C9"/>
    <w:rsid w:val="007C7C31"/>
    <w:rsid w:val="00B970C9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0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70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A1%D0%94%D0%A0%D0%9F(%D0%B1)" TargetMode="External"/><Relationship Id="rId5" Type="http://schemas.openxmlformats.org/officeDocument/2006/relationships/hyperlink" Target="https://ru.wikipedia.org/wiki/%D0%92%D1%80%D0%B5%D0%BC%D0%B5%D0%BD%D0%BD%D0%BE%D0%B5_%D0%BF%D1%80%D0%B0%D0%B2%D0%B8%D1%82%D0%B5%D0%BB%D1%8C%D1%81%D1%82%D0%B2%D0%BE_%D0%A0%D0%BE%D1%81%D1%81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2021-09-26T11:27:00Z</cp:lastPrinted>
  <dcterms:created xsi:type="dcterms:W3CDTF">2021-09-26T11:27:00Z</dcterms:created>
  <dcterms:modified xsi:type="dcterms:W3CDTF">2021-09-26T11:27:00Z</dcterms:modified>
</cp:coreProperties>
</file>