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D5" w:rsidRPr="003371D5" w:rsidRDefault="003371D5" w:rsidP="003371D5">
      <w:pPr>
        <w:shd w:val="clear" w:color="auto" w:fill="FFFFFF"/>
        <w:spacing w:after="0" w:line="240" w:lineRule="auto"/>
        <w:jc w:val="center"/>
        <w:outlineLvl w:val="1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3371D5">
        <w:rPr>
          <w:rFonts w:eastAsia="Times New Roman" w:cs="Times New Roman"/>
          <w:b/>
          <w:bCs/>
          <w:color w:val="000000"/>
          <w:szCs w:val="24"/>
          <w:lang w:eastAsia="ru-RU"/>
        </w:rPr>
        <w:t>ПРИКАЗ № 1</w:t>
      </w:r>
    </w:p>
    <w:p w:rsidR="003371D5" w:rsidRPr="003371D5" w:rsidRDefault="003371D5" w:rsidP="003371D5">
      <w:pPr>
        <w:shd w:val="clear" w:color="auto" w:fill="FFFFFF"/>
        <w:spacing w:after="0" w:line="240" w:lineRule="auto"/>
        <w:jc w:val="center"/>
        <w:outlineLvl w:val="2"/>
        <w:rPr>
          <w:rFonts w:eastAsia="Times New Roman" w:cs="Times New Roman"/>
          <w:b/>
          <w:bCs/>
          <w:color w:val="000000"/>
          <w:szCs w:val="24"/>
          <w:lang w:eastAsia="ru-RU"/>
        </w:rPr>
      </w:pPr>
      <w:proofErr w:type="gramStart"/>
      <w:r w:rsidRPr="003371D5">
        <w:rPr>
          <w:rFonts w:eastAsia="Times New Roman" w:cs="Times New Roman"/>
          <w:b/>
          <w:bCs/>
          <w:color w:val="000000"/>
          <w:szCs w:val="24"/>
          <w:lang w:eastAsia="ru-RU"/>
        </w:rPr>
        <w:t>ПЕТРОГРАДСКОГО</w:t>
      </w:r>
      <w:proofErr w:type="gramEnd"/>
      <w:r w:rsidRPr="003371D5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COBETA РАБОЧИХ И СОЛДАТСКИХ ДЕПУТАТОВ О ДЕМОКРАТИЗАЦИИ АРМИИ.</w:t>
      </w:r>
    </w:p>
    <w:p w:rsidR="003371D5" w:rsidRPr="003371D5" w:rsidRDefault="003371D5" w:rsidP="003371D5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3371D5">
        <w:rPr>
          <w:rFonts w:eastAsia="Times New Roman" w:cs="Times New Roman"/>
          <w:b/>
          <w:bCs/>
          <w:color w:val="000000"/>
          <w:szCs w:val="24"/>
          <w:lang w:eastAsia="ru-RU"/>
        </w:rPr>
        <w:t>1 марта 1917 г.</w:t>
      </w:r>
    </w:p>
    <w:p w:rsidR="003371D5" w:rsidRPr="003371D5" w:rsidRDefault="003371D5" w:rsidP="003371D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3371D5">
        <w:rPr>
          <w:rFonts w:eastAsia="Times New Roman" w:cs="Times New Roman"/>
          <w:color w:val="000000"/>
          <w:sz w:val="27"/>
          <w:szCs w:val="27"/>
          <w:lang w:eastAsia="ru-RU"/>
        </w:rPr>
        <w:t>По гарнизону Петроградского округа всем солдатам гвардии, армии, артиллерии и флота для немедленного и точного исполнения, а рабочим Петрограда для сведения.</w:t>
      </w:r>
    </w:p>
    <w:p w:rsidR="003371D5" w:rsidRPr="003371D5" w:rsidRDefault="003371D5" w:rsidP="003371D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3371D5">
        <w:rPr>
          <w:rFonts w:eastAsia="Times New Roman" w:cs="Times New Roman"/>
          <w:color w:val="000000"/>
          <w:sz w:val="27"/>
          <w:szCs w:val="27"/>
          <w:lang w:eastAsia="ru-RU"/>
        </w:rPr>
        <w:t>Совет рабочих и солдатских депутатов постановил:</w:t>
      </w:r>
    </w:p>
    <w:p w:rsidR="003371D5" w:rsidRPr="003371D5" w:rsidRDefault="003371D5" w:rsidP="003371D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3371D5">
        <w:rPr>
          <w:rFonts w:eastAsia="Times New Roman" w:cs="Times New Roman"/>
          <w:color w:val="000000"/>
          <w:sz w:val="27"/>
          <w:szCs w:val="27"/>
          <w:lang w:eastAsia="ru-RU"/>
        </w:rPr>
        <w:t>1) Во всех ротах, батальонах, полках, парках, батареях, эскадронах и отдельных службах разного рода военных управлений и на судах военного флота немедленно выбрать комитеты из выборных представителей от нижних чинов вышеуказанных воинских частей.</w:t>
      </w:r>
    </w:p>
    <w:p w:rsidR="003371D5" w:rsidRPr="003371D5" w:rsidRDefault="003371D5" w:rsidP="003371D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3371D5">
        <w:rPr>
          <w:rFonts w:eastAsia="Times New Roman" w:cs="Times New Roman"/>
          <w:color w:val="000000"/>
          <w:sz w:val="27"/>
          <w:szCs w:val="27"/>
          <w:lang w:eastAsia="ru-RU"/>
        </w:rPr>
        <w:t>2) Во всех воинских частях, которые еще не выбрали своих представителей в Совет рабочих депутатов, избрать по одному представителю от рот, которым и явиться с письменными удостоверениями в здание Государственной думы к 10 часам утра 2 сего марта.</w:t>
      </w:r>
    </w:p>
    <w:p w:rsidR="003371D5" w:rsidRPr="003371D5" w:rsidRDefault="003371D5" w:rsidP="003371D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3371D5">
        <w:rPr>
          <w:rFonts w:eastAsia="Times New Roman" w:cs="Times New Roman"/>
          <w:color w:val="000000"/>
          <w:sz w:val="27"/>
          <w:szCs w:val="27"/>
          <w:lang w:eastAsia="ru-RU"/>
        </w:rPr>
        <w:t>3) Во всех своих политических выступлениях воинская часть подчиняется Совету рабочих и солдатских депутатов и своим комитетам.</w:t>
      </w:r>
    </w:p>
    <w:p w:rsidR="003371D5" w:rsidRPr="003371D5" w:rsidRDefault="003371D5" w:rsidP="003371D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3371D5">
        <w:rPr>
          <w:rFonts w:eastAsia="Times New Roman" w:cs="Times New Roman"/>
          <w:color w:val="000000"/>
          <w:sz w:val="27"/>
          <w:szCs w:val="27"/>
          <w:lang w:eastAsia="ru-RU"/>
        </w:rPr>
        <w:t>4) Приказы военной комиссии Государственной думы следует исполнять, за исключением тех случаев, когда они противоречат приказам и постановлениям Совета рабочих и солдатских депутатов.</w:t>
      </w:r>
    </w:p>
    <w:p w:rsidR="003371D5" w:rsidRPr="003371D5" w:rsidRDefault="003371D5" w:rsidP="003371D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3371D5">
        <w:rPr>
          <w:rFonts w:eastAsia="Times New Roman" w:cs="Times New Roman"/>
          <w:color w:val="000000"/>
          <w:sz w:val="27"/>
          <w:szCs w:val="27"/>
          <w:lang w:eastAsia="ru-RU"/>
        </w:rPr>
        <w:t>5) Всякого рода оружие, как-то: винтовки, пулеметы, бронированные автомобили и прочее должны находиться в распоряжении и под контролем ротных и батальонных комитетов и ни в коем случае не выдаваться офицерам даже по их требованиям.</w:t>
      </w:r>
    </w:p>
    <w:p w:rsidR="003371D5" w:rsidRPr="003371D5" w:rsidRDefault="003371D5" w:rsidP="003371D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3371D5">
        <w:rPr>
          <w:rFonts w:eastAsia="Times New Roman" w:cs="Times New Roman"/>
          <w:color w:val="000000"/>
          <w:sz w:val="27"/>
          <w:szCs w:val="27"/>
          <w:lang w:eastAsia="ru-RU"/>
        </w:rPr>
        <w:t xml:space="preserve">6) В строю и при отправлении служебных обязанностей солдаты должны соблюдать строжайшую воинскую дисциплину, но вне службы и строя в своей политической, общегражданской и частной жизни </w:t>
      </w:r>
      <w:proofErr w:type="gramStart"/>
      <w:r w:rsidRPr="003371D5">
        <w:rPr>
          <w:rFonts w:eastAsia="Times New Roman" w:cs="Times New Roman"/>
          <w:color w:val="000000"/>
          <w:sz w:val="27"/>
          <w:szCs w:val="27"/>
          <w:lang w:eastAsia="ru-RU"/>
        </w:rPr>
        <w:t>солдаты</w:t>
      </w:r>
      <w:proofErr w:type="gramEnd"/>
      <w:r w:rsidRPr="003371D5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ни в чем не могут быть умалены в тех правах, коими пользуются все граждане. В частности, вставание во фронт и обязательное отдание чести вне службы отменяется.</w:t>
      </w:r>
    </w:p>
    <w:p w:rsidR="003371D5" w:rsidRPr="003371D5" w:rsidRDefault="003371D5" w:rsidP="003371D5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3371D5">
        <w:rPr>
          <w:rFonts w:eastAsia="Times New Roman" w:cs="Times New Roman"/>
          <w:color w:val="000000"/>
          <w:sz w:val="27"/>
          <w:szCs w:val="27"/>
          <w:lang w:eastAsia="ru-RU"/>
        </w:rPr>
        <w:t>7) Равным образом отменяется титулование офицеров: ваше превосходительство, благородие и т.п., и заменяется обращением: господин генерал, господин полковник и т.д.</w:t>
      </w:r>
    </w:p>
    <w:p w:rsidR="003371D5" w:rsidRDefault="003371D5" w:rsidP="003371D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       </w:t>
      </w:r>
      <w:r w:rsidRPr="003371D5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Грубое обращение с солдатами всяких воинских чинов и, в частности, обращение к ним на "ты" воспрещается, и о всяком нарушении сего, равно как и </w:t>
      </w:r>
      <w:proofErr w:type="gramStart"/>
      <w:r w:rsidRPr="003371D5">
        <w:rPr>
          <w:rFonts w:eastAsia="Times New Roman" w:cs="Times New Roman"/>
          <w:color w:val="000000"/>
          <w:sz w:val="27"/>
          <w:szCs w:val="27"/>
          <w:lang w:eastAsia="ru-RU"/>
        </w:rPr>
        <w:t>о</w:t>
      </w:r>
      <w:proofErr w:type="gramEnd"/>
      <w:r w:rsidRPr="003371D5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всех недоразумениях между офицерами и солдатами, последние обязаны доводить до сведения ротных командиров.</w:t>
      </w:r>
    </w:p>
    <w:p w:rsidR="003371D5" w:rsidRPr="003371D5" w:rsidRDefault="003371D5" w:rsidP="003371D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      </w:t>
      </w:r>
      <w:r w:rsidRPr="003371D5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Настоящий приказ прочесть во всех ротах, батальонах, полках, экипажах, </w:t>
      </w:r>
      <w:r>
        <w:rPr>
          <w:color w:val="000000"/>
          <w:sz w:val="27"/>
          <w:szCs w:val="27"/>
          <w:shd w:val="clear" w:color="auto" w:fill="FFFFFF"/>
        </w:rPr>
        <w:t xml:space="preserve">батареях и прочих строевых и нестроевых командах. </w:t>
      </w:r>
    </w:p>
    <w:p w:rsidR="00ED2077" w:rsidRDefault="00ED2077"/>
    <w:sectPr w:rsidR="00ED2077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1D5"/>
    <w:rsid w:val="003371D5"/>
    <w:rsid w:val="00ED2077"/>
    <w:rsid w:val="00F60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paragraph" w:styleId="2">
    <w:name w:val="heading 2"/>
    <w:basedOn w:val="a"/>
    <w:link w:val="20"/>
    <w:uiPriority w:val="9"/>
    <w:qFormat/>
    <w:rsid w:val="003371D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371D5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371D5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71D5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71D5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371D5"/>
    <w:rPr>
      <w:rFonts w:eastAsia="Times New Roman" w:cs="Times New Roman"/>
      <w:b/>
      <w:bCs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371D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6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2022-09-21T15:20:00Z</cp:lastPrinted>
  <dcterms:created xsi:type="dcterms:W3CDTF">2022-09-21T15:17:00Z</dcterms:created>
  <dcterms:modified xsi:type="dcterms:W3CDTF">2022-09-21T15:21:00Z</dcterms:modified>
</cp:coreProperties>
</file>