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385" w:rsidRDefault="00092385" w:rsidP="000923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Верховный Суд Российской Федерации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 является </w:t>
      </w: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высшим судебным органом 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по </w:t>
      </w:r>
      <w:r w:rsidRPr="00092385">
        <w:rPr>
          <w:rFonts w:ascii="Arial" w:eastAsia="Times New Roman" w:hAnsi="Arial" w:cs="Arial"/>
          <w:i/>
          <w:iCs/>
          <w:color w:val="000000"/>
          <w:szCs w:val="24"/>
          <w:lang w:eastAsia="ru-RU"/>
        </w:rPr>
        <w:t>граж</w:t>
      </w:r>
      <w:r w:rsidRPr="00092385">
        <w:rPr>
          <w:rFonts w:ascii="Arial" w:eastAsia="Times New Roman" w:hAnsi="Arial" w:cs="Arial"/>
          <w:i/>
          <w:iCs/>
          <w:color w:val="000000"/>
          <w:szCs w:val="24"/>
          <w:lang w:eastAsia="ru-RU"/>
        </w:rPr>
        <w:softHyphen/>
        <w:t>данским, уголовным, административным и иным делам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, </w:t>
      </w:r>
      <w:r w:rsidRPr="00092385">
        <w:rPr>
          <w:rFonts w:ascii="Arial" w:eastAsia="Times New Roman" w:hAnsi="Arial" w:cs="Arial"/>
          <w:i/>
          <w:iCs/>
          <w:color w:val="000000"/>
          <w:szCs w:val="24"/>
          <w:lang w:eastAsia="ru-RU"/>
        </w:rPr>
        <w:t>подсудным судам общей юрисдикции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.</w:t>
      </w:r>
    </w:p>
    <w:p w:rsidR="00092385" w:rsidRPr="00092385" w:rsidRDefault="00092385" w:rsidP="000923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09238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Верховный суд призван выполнять три основные социальные функции:</w:t>
      </w:r>
    </w:p>
    <w:p w:rsidR="00092385" w:rsidRPr="00092385" w:rsidRDefault="00092385" w:rsidP="000923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выполнение задач, которые возлагаются на него как на выс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softHyphen/>
        <w:t>ший судебный орган по гражданским, уголовным, административ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softHyphen/>
        <w:t>ным и иным делам, подсудным судам общей юрисдикции;</w:t>
      </w:r>
    </w:p>
    <w:p w:rsidR="00092385" w:rsidRPr="00092385" w:rsidRDefault="00092385" w:rsidP="000923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осуществление в предусмотренных федеральным законом процессуальных формах судебного надзора за деятельностью судов;</w:t>
      </w:r>
    </w:p>
    <w:p w:rsidR="00092385" w:rsidRPr="00092385" w:rsidRDefault="00092385" w:rsidP="000923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дача разъяснений по вопросам судебной практики.</w:t>
      </w:r>
    </w:p>
    <w:p w:rsidR="00092385" w:rsidRPr="00092385" w:rsidRDefault="00092385" w:rsidP="000923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092385">
        <w:rPr>
          <w:rFonts w:ascii="Arial" w:eastAsia="Times New Roman" w:hAnsi="Arial" w:cs="Arial"/>
          <w:b/>
          <w:bCs/>
          <w:color w:val="000000"/>
          <w:szCs w:val="24"/>
          <w:u w:val="single"/>
          <w:lang w:eastAsia="ru-RU"/>
        </w:rPr>
        <w:t>Первая функция Верховного Суда РФ</w:t>
      </w:r>
    </w:p>
    <w:p w:rsidR="00092385" w:rsidRPr="00092385" w:rsidRDefault="00092385" w:rsidP="000923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К судам такого рода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 можно отнести </w:t>
      </w: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суды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, </w:t>
      </w: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уполномо</w:t>
      </w: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softHyphen/>
        <w:t>ченные рассматривать обычные, не требующие специальных проце</w:t>
      </w: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softHyphen/>
        <w:t>дур и особого подхода дела 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(практически это все судебные дела, кроме тех, что отнесены к ведению Конституционного Суда РФ и арбитражных судов).</w:t>
      </w:r>
    </w:p>
    <w:p w:rsidR="00092385" w:rsidRPr="00092385" w:rsidRDefault="00092385" w:rsidP="000923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Положение высшего судебного органа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 требует еще того, </w:t>
      </w: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чтобы он проверял законность и обоснованность приговоров и иных судеб</w:t>
      </w: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softHyphen/>
        <w:t>ных решений всех возглавляемых им судов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 (</w:t>
      </w:r>
      <w:r w:rsidRPr="00092385">
        <w:rPr>
          <w:rFonts w:ascii="Arial" w:eastAsia="Times New Roman" w:hAnsi="Arial" w:cs="Arial"/>
          <w:i/>
          <w:iCs/>
          <w:color w:val="000000"/>
          <w:szCs w:val="24"/>
          <w:lang w:eastAsia="ru-RU"/>
        </w:rPr>
        <w:t>гражданских и военных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).</w:t>
      </w:r>
    </w:p>
    <w:p w:rsidR="00092385" w:rsidRPr="00092385" w:rsidRDefault="00092385" w:rsidP="000923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092385">
        <w:rPr>
          <w:rFonts w:ascii="Arial" w:eastAsia="Times New Roman" w:hAnsi="Arial" w:cs="Arial"/>
          <w:b/>
          <w:bCs/>
          <w:color w:val="000000"/>
          <w:szCs w:val="24"/>
          <w:u w:val="single"/>
          <w:lang w:eastAsia="ru-RU"/>
        </w:rPr>
        <w:t>Вторая функция Верховного Суда РФ</w:t>
      </w:r>
    </w:p>
    <w:p w:rsidR="00092385" w:rsidRPr="00092385" w:rsidRDefault="00092385" w:rsidP="000923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Осуществление судебного надзора за деятельностью судов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 – это </w:t>
      </w: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выявление и исправление допускаемых ими ошибок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.</w:t>
      </w:r>
    </w:p>
    <w:p w:rsidR="00092385" w:rsidRPr="00092385" w:rsidRDefault="00092385" w:rsidP="000923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Делаться это должно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 только </w:t>
      </w: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в процессуальных формах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, т.е. с </w:t>
      </w: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соблюдением установленных законом правил судопроизводства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, а не произвольно.</w:t>
      </w:r>
    </w:p>
    <w:p w:rsidR="00092385" w:rsidRPr="00092385" w:rsidRDefault="00092385" w:rsidP="000923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092385">
        <w:rPr>
          <w:rFonts w:ascii="Arial" w:eastAsia="Times New Roman" w:hAnsi="Arial" w:cs="Arial"/>
          <w:b/>
          <w:bCs/>
          <w:color w:val="000000"/>
          <w:szCs w:val="24"/>
          <w:u w:val="single"/>
          <w:lang w:eastAsia="ru-RU"/>
        </w:rPr>
        <w:t>Третья функция</w:t>
      </w:r>
      <w:r w:rsidRPr="00092385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 </w:t>
      </w:r>
      <w:r w:rsidRPr="00092385">
        <w:rPr>
          <w:rFonts w:ascii="Arial" w:eastAsia="Times New Roman" w:hAnsi="Arial" w:cs="Arial"/>
          <w:b/>
          <w:bCs/>
          <w:color w:val="000000"/>
          <w:szCs w:val="24"/>
          <w:u w:val="single"/>
          <w:lang w:eastAsia="ru-RU"/>
        </w:rPr>
        <w:t>Верховного Суда РФ</w:t>
      </w:r>
    </w:p>
    <w:p w:rsidR="00092385" w:rsidRPr="00092385" w:rsidRDefault="00092385" w:rsidP="000923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Осуществление ее позволяет Верховному Суду РФ 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активно </w:t>
      </w: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влиять в нужном направлении на практику применения конкретных законов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 не только </w:t>
      </w: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судами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, но и </w:t>
      </w: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другими органами государственной власти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, </w:t>
      </w: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общественными объединениями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, </w:t>
      </w: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должностными лицами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.</w:t>
      </w:r>
    </w:p>
    <w:p w:rsidR="00092385" w:rsidRPr="00092385" w:rsidRDefault="00092385" w:rsidP="000923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Наряду с названными функциями </w:t>
      </w: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Верховный Суд РФ имеет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 также </w:t>
      </w: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предоставленное ему ст. 104 Конституции РФ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 </w:t>
      </w:r>
      <w:r w:rsidRPr="00092385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ru-RU"/>
        </w:rPr>
        <w:t>право законодательной инициативы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.</w:t>
      </w:r>
    </w:p>
    <w:p w:rsidR="00092385" w:rsidRPr="00092385" w:rsidRDefault="00092385" w:rsidP="000923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Значительное место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 в деятельности </w:t>
      </w: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Верховного Суда РФ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 зани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softHyphen/>
        <w:t>мает </w:t>
      </w: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рассмотрение уголовных и гражданских дел </w:t>
      </w:r>
      <w:r w:rsidRPr="00092385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ru-RU"/>
        </w:rPr>
        <w:t>по первой инстан</w:t>
      </w:r>
      <w:r w:rsidRPr="00092385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ru-RU"/>
        </w:rPr>
        <w:softHyphen/>
        <w:t>ции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. </w:t>
      </w: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Верховный Суд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, как и все вышестоящие суды, </w:t>
      </w: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вправе изъять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 из нижестоящих судов </w:t>
      </w: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уголовное и гражданское дело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 и </w:t>
      </w: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рассмотреть его по первой инстанции самостоятельно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.</w:t>
      </w:r>
    </w:p>
    <w:p w:rsidR="00092385" w:rsidRPr="00092385" w:rsidRDefault="00092385" w:rsidP="000923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lastRenderedPageBreak/>
        <w:t>Рассмотрение дел по первой инстанции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 </w:t>
      </w: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в Верховном Суде РФ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 производится </w:t>
      </w: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по общим правилам гражданского и уголовного судопроизводства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.</w:t>
      </w:r>
    </w:p>
    <w:p w:rsidR="00092385" w:rsidRPr="00092385" w:rsidRDefault="00092385" w:rsidP="000923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Постановленные 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при этом </w:t>
      </w: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приговоры и решения вступают в законную силу немедленно 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после их вынесения.</w:t>
      </w:r>
    </w:p>
    <w:p w:rsidR="00092385" w:rsidRPr="00092385" w:rsidRDefault="00092385" w:rsidP="0009238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Еще одним </w:t>
      </w: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важным полномочием Верховного Суда РФ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 является </w:t>
      </w:r>
      <w:r w:rsidRPr="00092385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рассмотрение дел </w:t>
      </w:r>
      <w:r w:rsidRPr="00092385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ru-RU"/>
        </w:rPr>
        <w:t>по вновь открывшимся обстоятельствам</w:t>
      </w:r>
      <w:r w:rsidRPr="00092385">
        <w:rPr>
          <w:rFonts w:ascii="Arial" w:eastAsia="Times New Roman" w:hAnsi="Arial" w:cs="Arial"/>
          <w:color w:val="000000"/>
          <w:szCs w:val="24"/>
          <w:lang w:eastAsia="ru-RU"/>
        </w:rPr>
        <w:t>.</w:t>
      </w:r>
    </w:p>
    <w:p w:rsidR="00ED2077" w:rsidRDefault="00ED2077"/>
    <w:sectPr w:rsidR="00ED2077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35FE3"/>
    <w:multiLevelType w:val="multilevel"/>
    <w:tmpl w:val="A968A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385"/>
    <w:rsid w:val="00092385"/>
    <w:rsid w:val="00CD1ED7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paragraph" w:styleId="2">
    <w:name w:val="heading 2"/>
    <w:basedOn w:val="a"/>
    <w:link w:val="20"/>
    <w:uiPriority w:val="9"/>
    <w:qFormat/>
    <w:rsid w:val="0009238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2385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9238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6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2023-06-06T16:57:00Z</cp:lastPrinted>
  <dcterms:created xsi:type="dcterms:W3CDTF">2023-06-06T16:56:00Z</dcterms:created>
  <dcterms:modified xsi:type="dcterms:W3CDTF">2023-06-06T16:57:00Z</dcterms:modified>
</cp:coreProperties>
</file>